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3BF" w:rsidRDefault="00DD33BF" w:rsidP="00DD33BF">
      <w:pPr>
        <w:pStyle w:val="a3"/>
        <w:spacing w:after="0" w:line="240" w:lineRule="auto"/>
        <w:ind w:left="2127"/>
        <w:jc w:val="both"/>
        <w:rPr>
          <w:rFonts w:ascii="Times New Roman" w:hAnsi="Times New Roman" w:cs="Times New Roman"/>
          <w:b/>
          <w:bCs/>
          <w:color w:val="111111"/>
          <w:sz w:val="30"/>
          <w:szCs w:val="30"/>
          <w:shd w:val="clear" w:color="auto" w:fill="FBFCFD"/>
        </w:rPr>
      </w:pPr>
      <w:bookmarkStart w:id="0" w:name="_GoBack"/>
      <w:bookmarkEnd w:id="0"/>
      <w:r w:rsidRPr="002C20D7">
        <w:rPr>
          <w:rFonts w:ascii="Times New Roman" w:hAnsi="Times New Roman" w:cs="Times New Roman"/>
          <w:b/>
          <w:bCs/>
          <w:color w:val="111111"/>
          <w:sz w:val="30"/>
          <w:szCs w:val="30"/>
          <w:shd w:val="clear" w:color="auto" w:fill="FBFCFD"/>
        </w:rPr>
        <w:t>ОТСРОЧКА ОТ СЛУЖБЫ В АРМИИ</w:t>
      </w:r>
    </w:p>
    <w:p w:rsidR="00DD33BF" w:rsidRPr="00FB347E" w:rsidRDefault="00DD33BF" w:rsidP="00DD33BF">
      <w:pPr>
        <w:tabs>
          <w:tab w:val="left" w:pos="0"/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iCs/>
          <w:sz w:val="30"/>
          <w:szCs w:val="30"/>
          <w:lang w:val="be-BY"/>
        </w:rPr>
      </w:pPr>
      <w:r w:rsidRPr="00FB347E">
        <w:rPr>
          <w:rFonts w:ascii="Times New Roman" w:hAnsi="Times New Roman" w:cs="Times New Roman"/>
          <w:i/>
          <w:iCs/>
          <w:sz w:val="30"/>
          <w:szCs w:val="30"/>
          <w:lang w:val="be-BY"/>
        </w:rPr>
        <w:t xml:space="preserve">Статьи 32 Закона Республики Беларусь от 5 ноября 1992 г. </w:t>
      </w:r>
      <w:r w:rsidRPr="00FB347E">
        <w:rPr>
          <w:rFonts w:ascii="Times New Roman" w:hAnsi="Times New Roman" w:cs="Times New Roman"/>
          <w:i/>
          <w:iCs/>
          <w:sz w:val="30"/>
          <w:szCs w:val="30"/>
        </w:rPr>
        <w:t>№ 1914-</w:t>
      </w:r>
      <w:r w:rsidRPr="00FB347E">
        <w:rPr>
          <w:rFonts w:ascii="Times New Roman" w:hAnsi="Times New Roman" w:cs="Times New Roman"/>
          <w:i/>
          <w:iCs/>
          <w:sz w:val="30"/>
          <w:szCs w:val="30"/>
          <w:lang w:val="en-US"/>
        </w:rPr>
        <w:t>XII</w:t>
      </w:r>
      <w:r w:rsidRPr="00FB347E">
        <w:rPr>
          <w:rFonts w:ascii="Times New Roman" w:hAnsi="Times New Roman" w:cs="Times New Roman"/>
          <w:i/>
          <w:iCs/>
          <w:sz w:val="30"/>
          <w:szCs w:val="30"/>
        </w:rPr>
        <w:t xml:space="preserve"> «</w:t>
      </w:r>
      <w:r w:rsidRPr="00FB347E">
        <w:rPr>
          <w:rFonts w:ascii="Times New Roman" w:hAnsi="Times New Roman" w:cs="Times New Roman"/>
          <w:i/>
          <w:iCs/>
          <w:sz w:val="30"/>
          <w:szCs w:val="30"/>
          <w:lang w:val="be-BY"/>
        </w:rPr>
        <w:t>О воинской обязанности и воинской службе</w:t>
      </w:r>
      <w:r w:rsidRPr="00FB347E">
        <w:rPr>
          <w:rFonts w:ascii="Times New Roman" w:hAnsi="Times New Roman" w:cs="Times New Roman"/>
          <w:i/>
          <w:iCs/>
          <w:sz w:val="30"/>
          <w:szCs w:val="30"/>
        </w:rPr>
        <w:t>»</w:t>
      </w:r>
    </w:p>
    <w:p w:rsidR="00DD33BF" w:rsidRPr="00FB347E" w:rsidRDefault="00DD33BF" w:rsidP="00DD33BF">
      <w:pPr>
        <w:tabs>
          <w:tab w:val="left" w:pos="0"/>
          <w:tab w:val="left" w:pos="567"/>
        </w:tabs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i/>
          <w:iCs/>
          <w:sz w:val="30"/>
          <w:szCs w:val="30"/>
        </w:rPr>
      </w:pPr>
      <w:r w:rsidRPr="00FB347E">
        <w:rPr>
          <w:rFonts w:ascii="Times New Roman" w:hAnsi="Times New Roman" w:cs="Times New Roman"/>
          <w:i/>
          <w:iCs/>
          <w:sz w:val="30"/>
          <w:szCs w:val="30"/>
        </w:rPr>
        <w:t>Глава 4 «Положения о призыве граждан на срочную военную службу, службу в резерве» утвержденное Постановлением Совета Министров Республики Беларусь от 4 ноября 2019 г. № 741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r w:rsidRPr="00FB347E">
        <w:rPr>
          <w:sz w:val="30"/>
          <w:szCs w:val="30"/>
        </w:rPr>
        <w:t>Отсрочка от призыва на срочную военную службу, службу в резерве предоставляется гражданам:</w:t>
      </w:r>
    </w:p>
    <w:p w:rsidR="00DD33BF" w:rsidRPr="00FB347E" w:rsidRDefault="00DD33BF" w:rsidP="00DD33BF">
      <w:pPr>
        <w:pStyle w:val="newncpi"/>
        <w:contextualSpacing/>
        <w:rPr>
          <w:b/>
          <w:sz w:val="30"/>
          <w:szCs w:val="30"/>
        </w:rPr>
      </w:pPr>
      <w:bookmarkStart w:id="1" w:name="a378"/>
      <w:bookmarkEnd w:id="1"/>
      <w:r w:rsidRPr="00FB347E">
        <w:rPr>
          <w:b/>
          <w:sz w:val="30"/>
          <w:szCs w:val="30"/>
        </w:rPr>
        <w:t>по состоянию здоровья;</w:t>
      </w:r>
    </w:p>
    <w:p w:rsidR="00DD33BF" w:rsidRPr="00FB347E" w:rsidRDefault="00DD33BF" w:rsidP="00DD33BF">
      <w:pPr>
        <w:pStyle w:val="newncpi"/>
        <w:contextualSpacing/>
        <w:rPr>
          <w:b/>
          <w:sz w:val="30"/>
          <w:szCs w:val="30"/>
        </w:rPr>
      </w:pPr>
      <w:r w:rsidRPr="00FB347E">
        <w:rPr>
          <w:b/>
          <w:sz w:val="30"/>
          <w:szCs w:val="30"/>
        </w:rPr>
        <w:t>для продолжения образования предоставляется один раз на период обучения: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r w:rsidRPr="00FB347E">
        <w:rPr>
          <w:sz w:val="30"/>
          <w:szCs w:val="30"/>
        </w:rPr>
        <w:t>учащимся, получающим общее среднее образование;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r w:rsidRPr="00FB347E">
        <w:rPr>
          <w:sz w:val="30"/>
          <w:szCs w:val="30"/>
        </w:rPr>
        <w:t>учащимся, получающим профессионально-техническое образование, среднее специальное образование в очной форме получения образования, студентам, получающим высшее образование 1 ступени в очной форме получения образования;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r w:rsidRPr="00FB347E">
        <w:rPr>
          <w:sz w:val="30"/>
          <w:szCs w:val="30"/>
        </w:rPr>
        <w:t>гражданам, обучающимся в учреждениях образования в очной форме получения образования за границей, в том числе по направлениям республиканских органов государственного управления в рамках реализации государственных программ.</w:t>
      </w:r>
    </w:p>
    <w:p w:rsidR="00DD33BF" w:rsidRPr="00FB347E" w:rsidRDefault="00DD33BF" w:rsidP="00DD33BF">
      <w:pPr>
        <w:pStyle w:val="point"/>
        <w:contextualSpacing/>
        <w:rPr>
          <w:sz w:val="30"/>
          <w:szCs w:val="30"/>
        </w:rPr>
      </w:pPr>
      <w:r w:rsidRPr="00FB347E">
        <w:rPr>
          <w:sz w:val="30"/>
          <w:szCs w:val="30"/>
        </w:rPr>
        <w:t>Отсрочка от призыва для продолжения образования гражданам, обучающимся за границей в очной форме получения образования, предоставляется один раз на период обучения на основании документов, подтверждающих их обучение.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r w:rsidRPr="00FB347E">
        <w:rPr>
          <w:sz w:val="30"/>
          <w:szCs w:val="30"/>
        </w:rPr>
        <w:t xml:space="preserve">Для подтверждения оснований для отсрочки граждане </w:t>
      </w:r>
      <w:r w:rsidRPr="00FB347E">
        <w:rPr>
          <w:b/>
          <w:sz w:val="30"/>
          <w:szCs w:val="30"/>
        </w:rPr>
        <w:t>ежегодно до 1 ноября</w:t>
      </w:r>
      <w:r w:rsidRPr="00FB347E">
        <w:rPr>
          <w:sz w:val="30"/>
          <w:szCs w:val="30"/>
        </w:rPr>
        <w:t xml:space="preserve"> представляют документы, в районную (городскую) призывную комиссию. Граждане, не представившие в районную (городскую) призывную комиссию подтверждающие документы, подлежат очередному призыву на общих основаниях.</w:t>
      </w:r>
    </w:p>
    <w:p w:rsidR="00DD33BF" w:rsidRPr="00FB347E" w:rsidRDefault="00DD33BF" w:rsidP="00DD33BF">
      <w:pPr>
        <w:pStyle w:val="point"/>
        <w:contextualSpacing/>
        <w:rPr>
          <w:sz w:val="30"/>
          <w:szCs w:val="30"/>
        </w:rPr>
      </w:pPr>
      <w:r w:rsidRPr="00FB347E">
        <w:rPr>
          <w:sz w:val="30"/>
          <w:szCs w:val="30"/>
        </w:rPr>
        <w:t>Отсрочка от призыва для продолжения образования гражданам, обучающимся за границей в очной форме получения образования по направлениям государственных органов и организаций, предоставляется на весь период обучения на основании ходатайств данных государственных органов и организаций с указанием реализуемой государственной программы, наименования учреждения образования, формы и сроков получения образования.</w:t>
      </w:r>
    </w:p>
    <w:p w:rsidR="00DD33BF" w:rsidRPr="00FB347E" w:rsidRDefault="00DD33BF" w:rsidP="00DD33BF">
      <w:pPr>
        <w:pStyle w:val="newncpi"/>
        <w:contextualSpacing/>
        <w:rPr>
          <w:b/>
          <w:sz w:val="30"/>
          <w:szCs w:val="30"/>
        </w:rPr>
      </w:pPr>
      <w:r w:rsidRPr="00FB347E">
        <w:rPr>
          <w:b/>
          <w:sz w:val="30"/>
          <w:szCs w:val="30"/>
        </w:rPr>
        <w:t>для прохождения интернатуры и сдачи квалификационного экзамена по специальности интернатуры;</w:t>
      </w:r>
    </w:p>
    <w:p w:rsidR="00DD33BF" w:rsidRPr="00FB347E" w:rsidRDefault="00DD33BF" w:rsidP="00DD33BF">
      <w:pPr>
        <w:pStyle w:val="newncpi"/>
        <w:contextualSpacing/>
        <w:rPr>
          <w:b/>
          <w:sz w:val="30"/>
          <w:szCs w:val="30"/>
        </w:rPr>
      </w:pPr>
      <w:bookmarkStart w:id="2" w:name="a446"/>
      <w:bookmarkEnd w:id="2"/>
      <w:r w:rsidRPr="00FB347E">
        <w:rPr>
          <w:b/>
          <w:sz w:val="30"/>
          <w:szCs w:val="30"/>
        </w:rPr>
        <w:t>по семейному положению имеющих: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bookmarkStart w:id="3" w:name="a483"/>
      <w:bookmarkEnd w:id="3"/>
      <w:r w:rsidRPr="00FB347E">
        <w:rPr>
          <w:sz w:val="30"/>
          <w:szCs w:val="30"/>
        </w:rPr>
        <w:lastRenderedPageBreak/>
        <w:t>нетрудоспособных родителей либо других членов семьи, нуждающихся по состоянию здоровья в соответствии с заключением врачебно-консультационной (медико-реабилитационной экспертной) комиссии в постороннем постоянном уходе и не находящихся на полном государственном обеспечении, – при отсутствии других трудоспособных лиц, проживающих на территории Республики Беларусь, обязанных в соответствии с законодательством содержать указанных членов семьи и заботиться о них независимо от того, проживают они вместе с ними или отдельно, либо при наличии таких лиц, которые проходят срочную военную службу, службу в резерве, альтернативную службу;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r w:rsidRPr="00FB347E">
        <w:rPr>
          <w:sz w:val="30"/>
          <w:szCs w:val="30"/>
        </w:rPr>
        <w:t>жену во время беременности, при наличии подтверждающих документов;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bookmarkStart w:id="4" w:name="a267"/>
      <w:bookmarkEnd w:id="4"/>
      <w:r w:rsidRPr="00FB347E">
        <w:rPr>
          <w:sz w:val="30"/>
          <w:szCs w:val="30"/>
        </w:rPr>
        <w:t>жену и ребенка в возрасте до трех лет;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bookmarkStart w:id="5" w:name="a250"/>
      <w:bookmarkEnd w:id="5"/>
      <w:r w:rsidRPr="00FB347E">
        <w:rPr>
          <w:sz w:val="30"/>
          <w:szCs w:val="30"/>
        </w:rPr>
        <w:t>жену – инвалида I или II группы;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bookmarkStart w:id="6" w:name="a385"/>
      <w:bookmarkEnd w:id="6"/>
      <w:r w:rsidRPr="00FB347E">
        <w:rPr>
          <w:sz w:val="30"/>
          <w:szCs w:val="30"/>
        </w:rPr>
        <w:t>ребенка-инвалида;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bookmarkStart w:id="7" w:name="a251"/>
      <w:bookmarkEnd w:id="7"/>
      <w:r w:rsidRPr="00FB347E">
        <w:rPr>
          <w:sz w:val="30"/>
          <w:szCs w:val="30"/>
        </w:rPr>
        <w:t>ребенка, воспитывающегося без матери;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r w:rsidRPr="00FB347E">
        <w:rPr>
          <w:sz w:val="30"/>
          <w:szCs w:val="30"/>
        </w:rPr>
        <w:t>двух детей;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r w:rsidRPr="00FB347E">
        <w:rPr>
          <w:sz w:val="30"/>
          <w:szCs w:val="30"/>
        </w:rPr>
        <w:t>мать (отца), не состоящую (не состоящего) в зарегистрированном браке и не имеющую (не имеющего) других трудоспособных детей, которая (который) имеет одного ребенка в возрасте до трех лет, или двоих и более детей в возрасте до 18 лет, или ребенка-инвалида в возрасте до 18 лет, или ребенка старше 18 лет, являющегося инвалидом I или II группы, либо мать со сроком беременности 28 недель и более, которая не состоит в зарегистрированном браке и не имеет других трудоспособных детей;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r w:rsidRPr="00FB347E">
        <w:rPr>
          <w:sz w:val="30"/>
          <w:szCs w:val="30"/>
        </w:rPr>
        <w:t xml:space="preserve">одного и </w:t>
      </w:r>
      <w:proofErr w:type="gramStart"/>
      <w:r w:rsidRPr="00FB347E">
        <w:rPr>
          <w:sz w:val="30"/>
          <w:szCs w:val="30"/>
        </w:rPr>
        <w:t>более родных братьев</w:t>
      </w:r>
      <w:proofErr w:type="gramEnd"/>
      <w:r w:rsidRPr="00FB347E">
        <w:rPr>
          <w:sz w:val="30"/>
          <w:szCs w:val="30"/>
        </w:rPr>
        <w:t xml:space="preserve"> и сестер в возрасте до 18 лет либо старше 18 лет, если они получают общее среднее, профессионально-техническое, среднее специальное образование или являются инвалидами I или II группы, – при отсутствии других лиц, которые могли бы взять их на содержание.</w:t>
      </w:r>
    </w:p>
    <w:p w:rsidR="00DD33BF" w:rsidRPr="00FB347E" w:rsidRDefault="00DD33BF" w:rsidP="00DD33BF">
      <w:pPr>
        <w:pStyle w:val="newncpi"/>
        <w:contextualSpacing/>
        <w:rPr>
          <w:sz w:val="30"/>
          <w:szCs w:val="30"/>
        </w:rPr>
      </w:pPr>
      <w:bookmarkStart w:id="8" w:name="a448"/>
      <w:bookmarkEnd w:id="8"/>
      <w:r w:rsidRPr="00FB347E">
        <w:rPr>
          <w:sz w:val="30"/>
          <w:szCs w:val="30"/>
        </w:rPr>
        <w:t>Нетрудоспособными родителями считаются отец и мать, достигшие общеустановленного пенсионного возраста, отец и мать – инвалиды I или II группы независимо от возраста. В случае, если призыву на срочную военную службу, службу в резерве подлежат два сына одновременно, по желанию родителей или лиц, их заменяющих, отсрочка от призыва предоставляется одному из них.</w:t>
      </w:r>
    </w:p>
    <w:p w:rsidR="00DD33BF" w:rsidRPr="00FB347E" w:rsidRDefault="00DD33BF" w:rsidP="00DD33BF">
      <w:pPr>
        <w:pStyle w:val="newncpi"/>
        <w:contextualSpacing/>
        <w:rPr>
          <w:b/>
          <w:sz w:val="30"/>
          <w:szCs w:val="30"/>
        </w:rPr>
      </w:pPr>
      <w:r w:rsidRPr="00FB347E">
        <w:rPr>
          <w:b/>
          <w:sz w:val="30"/>
          <w:szCs w:val="30"/>
        </w:rPr>
        <w:t>для получения военно-технических специальностей;</w:t>
      </w:r>
    </w:p>
    <w:p w:rsidR="00DD33BF" w:rsidRPr="00FB347E" w:rsidRDefault="00DD33BF" w:rsidP="00DD33BF">
      <w:pPr>
        <w:pStyle w:val="newncpi"/>
        <w:contextualSpacing/>
        <w:rPr>
          <w:b/>
          <w:sz w:val="30"/>
          <w:szCs w:val="30"/>
        </w:rPr>
      </w:pPr>
      <w:r w:rsidRPr="00FB347E">
        <w:rPr>
          <w:b/>
          <w:sz w:val="30"/>
          <w:szCs w:val="30"/>
        </w:rPr>
        <w:t>в связи с осуществлением депутатских полномочий;</w:t>
      </w:r>
    </w:p>
    <w:p w:rsidR="00F849FA" w:rsidRPr="00DD33BF" w:rsidRDefault="00DD33BF" w:rsidP="00DD33BF">
      <w:pPr>
        <w:pStyle w:val="newncpi"/>
        <w:contextualSpacing/>
        <w:rPr>
          <w:b/>
          <w:sz w:val="30"/>
          <w:szCs w:val="30"/>
        </w:rPr>
      </w:pPr>
      <w:r w:rsidRPr="00FB347E">
        <w:rPr>
          <w:b/>
          <w:sz w:val="30"/>
          <w:szCs w:val="30"/>
        </w:rPr>
        <w:t xml:space="preserve">на основании указов </w:t>
      </w:r>
      <w:r>
        <w:rPr>
          <w:b/>
          <w:sz w:val="30"/>
          <w:szCs w:val="30"/>
        </w:rPr>
        <w:t>Президента Республики Беларусь.</w:t>
      </w:r>
    </w:p>
    <w:sectPr w:rsidR="00F849FA" w:rsidRPr="00DD33B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D0C70"/>
    <w:multiLevelType w:val="hybridMultilevel"/>
    <w:tmpl w:val="C722032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92"/>
    <w:rsid w:val="00051792"/>
    <w:rsid w:val="0055701F"/>
    <w:rsid w:val="006548D4"/>
    <w:rsid w:val="00DD33BF"/>
    <w:rsid w:val="00F054B3"/>
    <w:rsid w:val="00F83E38"/>
    <w:rsid w:val="00F849FA"/>
    <w:rsid w:val="00FC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1A184-363E-43F1-8176-BD819630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3B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792"/>
    <w:pPr>
      <w:ind w:left="720"/>
      <w:contextualSpacing/>
    </w:pPr>
  </w:style>
  <w:style w:type="paragraph" w:customStyle="1" w:styleId="ConsPlusNormal">
    <w:name w:val="ConsPlusNormal"/>
    <w:rsid w:val="00051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newncpi">
    <w:name w:val="newncpi"/>
    <w:basedOn w:val="a"/>
    <w:rsid w:val="00DD33B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DD33B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2</cp:revision>
  <dcterms:created xsi:type="dcterms:W3CDTF">2021-12-02T10:53:00Z</dcterms:created>
  <dcterms:modified xsi:type="dcterms:W3CDTF">2021-12-02T10:53:00Z</dcterms:modified>
</cp:coreProperties>
</file>