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A4D" w:rsidRPr="00CA1834" w:rsidRDefault="00153A4D" w:rsidP="006B2E4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CA1834">
        <w:rPr>
          <w:rFonts w:ascii="Times New Roman" w:hAnsi="Times New Roman"/>
          <w:b/>
          <w:bCs/>
          <w:sz w:val="28"/>
          <w:szCs w:val="28"/>
        </w:rPr>
        <w:t>Пресс-релиз 2025</w:t>
      </w:r>
    </w:p>
    <w:p w:rsidR="00153A4D" w:rsidRPr="00CA1834" w:rsidRDefault="00153A4D" w:rsidP="006B2E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1834">
        <w:rPr>
          <w:rFonts w:ascii="Times New Roman" w:hAnsi="Times New Roman"/>
          <w:b/>
          <w:sz w:val="28"/>
          <w:szCs w:val="28"/>
        </w:rPr>
        <w:t>День профилактики ВИЧ-инфекции</w:t>
      </w:r>
    </w:p>
    <w:p w:rsidR="00153A4D" w:rsidRPr="00CA1834" w:rsidRDefault="00153A4D" w:rsidP="006B2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834">
        <w:rPr>
          <w:rFonts w:ascii="Times New Roman" w:hAnsi="Times New Roman"/>
          <w:b/>
          <w:sz w:val="28"/>
          <w:szCs w:val="28"/>
        </w:rPr>
        <w:t>«Преодолевая трудности, измени стратегию»</w:t>
      </w:r>
    </w:p>
    <w:p w:rsidR="00153A4D" w:rsidRPr="00CA1834" w:rsidRDefault="00153A4D" w:rsidP="006B2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A4D" w:rsidRPr="00CA1834" w:rsidRDefault="00153A4D" w:rsidP="006B2E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1834">
        <w:rPr>
          <w:rFonts w:ascii="Times New Roman" w:hAnsi="Times New Roman"/>
          <w:sz w:val="28"/>
          <w:szCs w:val="28"/>
        </w:rPr>
        <w:t xml:space="preserve">В календаре многих стран </w:t>
      </w:r>
      <w:r w:rsidRPr="00CA1834">
        <w:rPr>
          <w:rFonts w:ascii="Times New Roman" w:hAnsi="Times New Roman"/>
          <w:b/>
          <w:bCs/>
          <w:sz w:val="28"/>
          <w:szCs w:val="28"/>
        </w:rPr>
        <w:t>1 декабря</w:t>
      </w:r>
      <w:r w:rsidRPr="00CA1834">
        <w:rPr>
          <w:rFonts w:ascii="Times New Roman" w:hAnsi="Times New Roman"/>
          <w:bCs/>
          <w:sz w:val="28"/>
          <w:szCs w:val="28"/>
        </w:rPr>
        <w:t xml:space="preserve"> отмечен как День профилактики ВИЧ-инфекции. История его берет начало в 1988 году, когда по инициативе Всемирной организации здравоохранения (ВОЗ) этот </w:t>
      </w:r>
      <w:r w:rsidRPr="00CA1834">
        <w:rPr>
          <w:rFonts w:ascii="Times New Roman" w:hAnsi="Times New Roman"/>
          <w:sz w:val="28"/>
          <w:szCs w:val="28"/>
        </w:rPr>
        <w:t xml:space="preserve">день был выбран с целью привлечения внимания мировой общественности к проблеме распространения нового заболевания, о котором впервые громко заговорили в начале 80-х годов ХХ столетия. За 40-летнюю историю эпидемии многое изменилось: от незнания и страха перед неизвестным заболеванием мир пришел к возможности лечения, снижающего количество вируса в крови до такого уровня, что его невозможно обнаружить при помощи тестов </w:t>
      </w:r>
      <w:r w:rsidRPr="00CA1834">
        <w:rPr>
          <w:rFonts w:ascii="Times New Roman" w:hAnsi="Times New Roman"/>
          <w:sz w:val="28"/>
          <w:szCs w:val="28"/>
        </w:rPr>
        <w:br/>
        <w:t>и передать другим людям.</w:t>
      </w:r>
    </w:p>
    <w:p w:rsidR="00153A4D" w:rsidRPr="00CA1834" w:rsidRDefault="00153A4D" w:rsidP="006B2E43">
      <w:pPr>
        <w:spacing w:after="0" w:line="240" w:lineRule="auto"/>
        <w:ind w:firstLine="708"/>
        <w:jc w:val="both"/>
        <w:rPr>
          <w:rFonts w:ascii="Times New Roman" w:hAnsi="Times New Roman"/>
          <w:strike/>
          <w:sz w:val="28"/>
          <w:szCs w:val="28"/>
        </w:rPr>
      </w:pPr>
      <w:r w:rsidRPr="00CA1834">
        <w:rPr>
          <w:rFonts w:ascii="Times New Roman" w:hAnsi="Times New Roman"/>
          <w:sz w:val="28"/>
          <w:szCs w:val="28"/>
        </w:rPr>
        <w:t xml:space="preserve">Сегодня ВИЧ-инфекция из смертельно опасных заболеваний перешла </w:t>
      </w:r>
      <w:r w:rsidRPr="00CA1834">
        <w:rPr>
          <w:rFonts w:ascii="Times New Roman" w:hAnsi="Times New Roman"/>
          <w:sz w:val="28"/>
          <w:szCs w:val="28"/>
        </w:rPr>
        <w:br/>
        <w:t xml:space="preserve">в разряд хронического медикаментозно управляемого заболевания. </w:t>
      </w:r>
      <w:r w:rsidRPr="00CA1834">
        <w:rPr>
          <w:rFonts w:ascii="Times New Roman" w:hAnsi="Times New Roman"/>
          <w:sz w:val="28"/>
          <w:szCs w:val="28"/>
        </w:rPr>
        <w:br/>
        <w:t xml:space="preserve">В Беларуси с ВИЧ-положительным статусом проживает </w:t>
      </w:r>
      <w:r w:rsidRPr="00CA1834">
        <w:rPr>
          <w:rFonts w:ascii="Times New Roman" w:hAnsi="Times New Roman"/>
          <w:b/>
          <w:sz w:val="28"/>
          <w:szCs w:val="28"/>
        </w:rPr>
        <w:t>около 26 тысяч человек</w:t>
      </w:r>
      <w:r w:rsidRPr="00CA1834">
        <w:rPr>
          <w:rFonts w:ascii="Times New Roman" w:hAnsi="Times New Roman"/>
          <w:sz w:val="28"/>
          <w:szCs w:val="28"/>
        </w:rPr>
        <w:t xml:space="preserve">, из которых более 22 тысяч получают антиретровирусную терапию (АРТ), тем самым сохраняя свое здоровье, продолжительность и качество жизни. Наибольшее количество новых случаев регистрируется среди мужчин </w:t>
      </w:r>
      <w:r w:rsidRPr="00CA1834">
        <w:rPr>
          <w:rFonts w:ascii="Times New Roman" w:hAnsi="Times New Roman"/>
          <w:sz w:val="28"/>
          <w:szCs w:val="28"/>
        </w:rPr>
        <w:br/>
        <w:t xml:space="preserve">и женщин </w:t>
      </w:r>
      <w:r w:rsidRPr="00CA1834">
        <w:rPr>
          <w:rFonts w:ascii="Times New Roman" w:hAnsi="Times New Roman"/>
          <w:b/>
          <w:sz w:val="28"/>
          <w:szCs w:val="28"/>
        </w:rPr>
        <w:t>в возрасте от 30 до 49 лет</w:t>
      </w:r>
      <w:r w:rsidRPr="00CA1834">
        <w:rPr>
          <w:rFonts w:ascii="Times New Roman" w:hAnsi="Times New Roman"/>
          <w:sz w:val="28"/>
          <w:szCs w:val="28"/>
        </w:rPr>
        <w:t xml:space="preserve">, преобладает </w:t>
      </w:r>
      <w:r w:rsidRPr="00CA1834">
        <w:rPr>
          <w:rFonts w:ascii="Times New Roman" w:hAnsi="Times New Roman"/>
          <w:b/>
          <w:sz w:val="28"/>
          <w:szCs w:val="28"/>
        </w:rPr>
        <w:t>половой путь</w:t>
      </w:r>
      <w:r w:rsidRPr="00CA1834">
        <w:rPr>
          <w:rFonts w:ascii="Times New Roman" w:hAnsi="Times New Roman"/>
          <w:sz w:val="28"/>
          <w:szCs w:val="28"/>
        </w:rPr>
        <w:t xml:space="preserve"> передачи ВИЧ, который составляет </w:t>
      </w:r>
      <w:r w:rsidRPr="00CA1834">
        <w:rPr>
          <w:rFonts w:ascii="Times New Roman" w:hAnsi="Times New Roman"/>
          <w:b/>
          <w:sz w:val="28"/>
          <w:szCs w:val="28"/>
        </w:rPr>
        <w:t>более 80%</w:t>
      </w:r>
      <w:r w:rsidRPr="00CA1834">
        <w:rPr>
          <w:rFonts w:ascii="Times New Roman" w:hAnsi="Times New Roman"/>
          <w:sz w:val="28"/>
          <w:szCs w:val="28"/>
        </w:rPr>
        <w:t xml:space="preserve"> от всех регистрируемых случаевˡ. </w:t>
      </w:r>
    </w:p>
    <w:p w:rsidR="00153A4D" w:rsidRPr="00CA1834" w:rsidRDefault="00153A4D" w:rsidP="006B2E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1834">
        <w:rPr>
          <w:rFonts w:ascii="Times New Roman" w:hAnsi="Times New Roman"/>
          <w:sz w:val="28"/>
          <w:szCs w:val="28"/>
        </w:rPr>
        <w:t xml:space="preserve">Девиз Дня профилактики ВИЧ-инфекции в текущем году </w:t>
      </w:r>
      <w:r w:rsidRPr="00CA1834">
        <w:rPr>
          <w:rFonts w:ascii="Times New Roman" w:hAnsi="Times New Roman"/>
          <w:b/>
          <w:sz w:val="28"/>
          <w:szCs w:val="28"/>
        </w:rPr>
        <w:t>«Преодолевая трудности, измени стратегию»</w:t>
      </w:r>
      <w:r w:rsidRPr="00CA1834">
        <w:rPr>
          <w:rFonts w:ascii="Times New Roman" w:hAnsi="Times New Roman"/>
          <w:sz w:val="28"/>
          <w:szCs w:val="28"/>
        </w:rPr>
        <w:t xml:space="preserve"> призывает удержать достижения прежних лет и выработать новые решения в области противодействия распространению данного заболевания. Основные достижения Беларуси в области профилактики ВИЧ-инфекции в период к 2025 годы:</w:t>
      </w:r>
    </w:p>
    <w:p w:rsidR="00153A4D" w:rsidRPr="00CA1834" w:rsidRDefault="00153A4D" w:rsidP="006B2E4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CA1834">
        <w:rPr>
          <w:rFonts w:ascii="Times New Roman" w:hAnsi="Times New Roman"/>
          <w:sz w:val="28"/>
          <w:szCs w:val="28"/>
        </w:rPr>
        <w:t>на протяжении последних 6 лет наблюдается устойчивая тенденция к снижению заболеваемости ВИЧ среди населения: наибольшее влияние оказала «универсальная тактика лечения», введенная в Республике Беларусь в 2018 году;</w:t>
      </w:r>
    </w:p>
    <w:p w:rsidR="00153A4D" w:rsidRPr="00CA1834" w:rsidRDefault="00153A4D" w:rsidP="006B2E4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1834">
        <w:rPr>
          <w:rFonts w:ascii="Times New Roman" w:hAnsi="Times New Roman"/>
          <w:sz w:val="28"/>
          <w:szCs w:val="28"/>
        </w:rPr>
        <w:t xml:space="preserve">благодаря комплексу мероприятий по укреплению репродуктивного здоровья и обеспечению возможностей рождения здоровых детей женщинами, живущими с ВИЧ, достигнут </w:t>
      </w:r>
      <w:r w:rsidRPr="00CA1834">
        <w:rPr>
          <w:rFonts w:ascii="Times New Roman" w:hAnsi="Times New Roman"/>
          <w:bCs/>
          <w:sz w:val="28"/>
          <w:szCs w:val="28"/>
        </w:rPr>
        <w:t>значительный прогресс в области профилактики передачи ВИЧ от матери ребенку: показатель передачи вируса иммунодефицита человека от матери ребенку за последние 20 лет снижен в 10 раз, за 2024 год и истекший период 2025 года не зарегистрировано случаев передачи вируса иммунодефицита человека от ВИЧ-положительной матери ребенку;</w:t>
      </w:r>
      <w:r w:rsidRPr="00CA1834">
        <w:rPr>
          <w:rFonts w:ascii="Times New Roman" w:hAnsi="Times New Roman"/>
          <w:sz w:val="28"/>
          <w:szCs w:val="28"/>
        </w:rPr>
        <w:t xml:space="preserve"> </w:t>
      </w:r>
    </w:p>
    <w:p w:rsidR="00153A4D" w:rsidRPr="00CA1834" w:rsidRDefault="00153A4D" w:rsidP="006B2E4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1834">
        <w:rPr>
          <w:rFonts w:ascii="Times New Roman" w:hAnsi="Times New Roman"/>
          <w:sz w:val="28"/>
          <w:szCs w:val="28"/>
        </w:rPr>
        <w:t>за последние 10 лет вдвое снизилось количество регистрируемых случаев ВИЧ-инфекции среди молодежи в возрасте 15–29 лет;</w:t>
      </w:r>
    </w:p>
    <w:p w:rsidR="00153A4D" w:rsidRPr="00CA1834" w:rsidRDefault="00153A4D" w:rsidP="006B2E4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1834">
        <w:rPr>
          <w:rFonts w:ascii="Times New Roman" w:hAnsi="Times New Roman"/>
          <w:sz w:val="28"/>
          <w:szCs w:val="28"/>
        </w:rPr>
        <w:t>в стране созданы условия для предупреждения случаев передачи ВИЧ, связанных с оказанием медицинской помощи, в том числе при переливании донорской крови и ее компонентов;</w:t>
      </w:r>
    </w:p>
    <w:p w:rsidR="00153A4D" w:rsidRPr="00CA1834" w:rsidRDefault="00153A4D" w:rsidP="006B2E4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1834">
        <w:rPr>
          <w:rFonts w:ascii="Times New Roman" w:hAnsi="Times New Roman"/>
          <w:sz w:val="28"/>
          <w:szCs w:val="28"/>
        </w:rPr>
        <w:t>обеспечена доступность тестирования и самотестирования на ВИЧ (пройти обследование на ВИЧ-инфекцию, в том числе анонимно и бесплатно, можно в любом учреждении здравоохранения, в аптечной сети доступны экспресс-тесты для самотестирования по слюне) и всеобщий доступ к презервативам (приобрести их можно в аптечной и торговой сети населенных пунктов);</w:t>
      </w:r>
    </w:p>
    <w:p w:rsidR="00153A4D" w:rsidRPr="00CA1834" w:rsidRDefault="00153A4D" w:rsidP="006B2E4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1834">
        <w:rPr>
          <w:rFonts w:ascii="Times New Roman" w:hAnsi="Times New Roman"/>
          <w:sz w:val="28"/>
          <w:szCs w:val="28"/>
        </w:rPr>
        <w:t xml:space="preserve">с целью создания корректного информационного пространства, сопровождающего тему ВИЧ, и преодоления стигматизирующих установок в отношении людей, живущих с ВИЧ, в республике создана и с 2011 года реализуется Информационная стратегия по ВИЧ-инфекции. </w:t>
      </w:r>
    </w:p>
    <w:p w:rsidR="00153A4D" w:rsidRPr="00CA1834" w:rsidRDefault="00153A4D" w:rsidP="006B2E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1834">
        <w:rPr>
          <w:rFonts w:ascii="Times New Roman" w:hAnsi="Times New Roman"/>
          <w:sz w:val="28"/>
          <w:szCs w:val="28"/>
        </w:rPr>
        <w:t xml:space="preserve">Эти достижения − результат реализации всех профилактических программ, имеющих доказанную эффективность и конструктивное межведомственное взаимодействие. </w:t>
      </w:r>
    </w:p>
    <w:p w:rsidR="00153A4D" w:rsidRPr="00CA1834" w:rsidRDefault="00153A4D" w:rsidP="006B2E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1834">
        <w:rPr>
          <w:rFonts w:ascii="Times New Roman" w:hAnsi="Times New Roman"/>
          <w:sz w:val="28"/>
          <w:szCs w:val="28"/>
        </w:rPr>
        <w:t>Для сохранения достигнутых результатов важно сопровождать профилактику мерами, отвечающими современным требованиям и способными быть результативными в настоящее время. Немаловажное значение на современном этапе придается внедрению до- и постконтактной профилактики среди отдельных категорий населения, прежде всего в группах повышенного риска инфицирования ВИЧ, и преодолению стигмы и дискриминации в отношении людей, живущих с ВИЧ.</w:t>
      </w:r>
    </w:p>
    <w:p w:rsidR="00153A4D" w:rsidRPr="00CA1834" w:rsidRDefault="00153A4D" w:rsidP="006B2E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1834">
        <w:rPr>
          <w:rFonts w:ascii="Times New Roman" w:hAnsi="Times New Roman"/>
          <w:sz w:val="28"/>
          <w:szCs w:val="28"/>
        </w:rPr>
        <w:t>Каждому человеку следует помнить о мерах личной профилактики</w:t>
      </w:r>
      <w:r w:rsidRPr="00CA1834">
        <w:rPr>
          <w:rFonts w:ascii="Times New Roman" w:hAnsi="Times New Roman"/>
          <w:b/>
          <w:sz w:val="28"/>
          <w:szCs w:val="28"/>
        </w:rPr>
        <w:t xml:space="preserve">, </w:t>
      </w:r>
      <w:r w:rsidRPr="00CA1834">
        <w:rPr>
          <w:rFonts w:ascii="Times New Roman" w:hAnsi="Times New Roman"/>
          <w:sz w:val="28"/>
          <w:szCs w:val="28"/>
        </w:rPr>
        <w:t>в основе которой</w:t>
      </w:r>
      <w:r w:rsidRPr="00CA1834">
        <w:rPr>
          <w:rFonts w:ascii="Times New Roman" w:hAnsi="Times New Roman"/>
          <w:b/>
          <w:sz w:val="28"/>
          <w:szCs w:val="28"/>
        </w:rPr>
        <w:t xml:space="preserve"> </w:t>
      </w:r>
      <w:r w:rsidRPr="00CA1834">
        <w:rPr>
          <w:rFonts w:ascii="Times New Roman" w:hAnsi="Times New Roman"/>
          <w:sz w:val="28"/>
          <w:szCs w:val="28"/>
        </w:rPr>
        <w:t xml:space="preserve">получение достоверной информации о ВИЧ-инфекции, способствующей адекватной оценке личных рисков и формированию мотивации на самостоятельный и осознанный выбор поведенческой модели, препятствующей риску инфицирования и обеспечивающей максимальную защиту от ВИЧ².  </w:t>
      </w:r>
    </w:p>
    <w:p w:rsidR="00153A4D" w:rsidRPr="00CA1834" w:rsidRDefault="00153A4D" w:rsidP="006B2E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1834">
        <w:rPr>
          <w:rFonts w:ascii="Times New Roman" w:hAnsi="Times New Roman"/>
          <w:sz w:val="28"/>
          <w:szCs w:val="28"/>
        </w:rPr>
        <w:t xml:space="preserve">В рамках этого дня на республиканском и региональном уровнях, </w:t>
      </w:r>
      <w:r w:rsidRPr="00CA1834">
        <w:rPr>
          <w:rFonts w:ascii="Times New Roman" w:hAnsi="Times New Roman"/>
          <w:sz w:val="28"/>
          <w:szCs w:val="28"/>
        </w:rPr>
        <w:br/>
        <w:t xml:space="preserve">в учреждениях и организациях страны пройдут информационно-просветительские мероприятия в различных форматах. Многочисленные акции с привлечением к тестированию на ВИЧ-инфекцию запланированы в трудовых и студенческих коллективах, на промышленных предприятиях и в учебных учреждениях. В столице и областных центрах страны </w:t>
      </w:r>
      <w:r w:rsidRPr="00CA1834">
        <w:rPr>
          <w:rFonts w:ascii="Times New Roman" w:hAnsi="Times New Roman"/>
          <w:b/>
          <w:sz w:val="28"/>
          <w:szCs w:val="28"/>
        </w:rPr>
        <w:t>25 ноября 2025 года</w:t>
      </w:r>
      <w:r w:rsidRPr="00CA1834">
        <w:rPr>
          <w:rFonts w:ascii="Times New Roman" w:hAnsi="Times New Roman"/>
          <w:sz w:val="28"/>
          <w:szCs w:val="28"/>
        </w:rPr>
        <w:t xml:space="preserve"> при поддержке Государственной автомобильной инспекции Министерства внутренних дел Республики Беларусь состоялась акция для участников дорожного движения </w:t>
      </w:r>
      <w:r w:rsidRPr="00CA1834">
        <w:rPr>
          <w:rFonts w:ascii="Times New Roman" w:hAnsi="Times New Roman"/>
          <w:b/>
          <w:sz w:val="28"/>
          <w:szCs w:val="28"/>
        </w:rPr>
        <w:t>«Снижай риски»</w:t>
      </w:r>
      <w:r w:rsidRPr="00CA1834">
        <w:rPr>
          <w:rFonts w:ascii="Times New Roman" w:hAnsi="Times New Roman"/>
          <w:sz w:val="28"/>
          <w:szCs w:val="28"/>
        </w:rPr>
        <w:t xml:space="preserve">. Она проводилась Республиканским и областными центрами гигиены, эпидемиологии и общественного здоровья, Минским городским центром гигиены и эпидемиологии. Основной идеей акции стал призыв к минимизации рисков и изменению поведения на менее рискованное, а также формирование позитивных поведенческих установок, что будет способствовать сохранению здоровья и жизни. </w:t>
      </w:r>
    </w:p>
    <w:p w:rsidR="00153A4D" w:rsidRPr="00CA1834" w:rsidRDefault="00153A4D" w:rsidP="006B2E4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A1834">
        <w:rPr>
          <w:rFonts w:ascii="Times New Roman" w:hAnsi="Times New Roman"/>
          <w:sz w:val="28"/>
          <w:szCs w:val="28"/>
        </w:rPr>
        <w:t xml:space="preserve">Международный символ дня − красная ленточка-петелька символизирует солидарность с теми людьми, кто напрямую затронут данной проблемой. </w:t>
      </w:r>
      <w:r w:rsidRPr="00CA1834">
        <w:rPr>
          <w:rFonts w:ascii="Times New Roman" w:hAnsi="Times New Roman"/>
          <w:b/>
          <w:sz w:val="28"/>
          <w:szCs w:val="28"/>
        </w:rPr>
        <w:t>День профилактики ВИЧ-инфекции</w:t>
      </w:r>
      <w:r w:rsidRPr="00CA1834">
        <w:rPr>
          <w:rFonts w:ascii="Times New Roman" w:hAnsi="Times New Roman"/>
          <w:sz w:val="28"/>
          <w:szCs w:val="28"/>
        </w:rPr>
        <w:t xml:space="preserve"> и сегодня продолжает напоминать о том, что заболевание может коснуться каждого человека и стигматизация людей, живущих с ВИЧ-инфекцией, во всех ее проявлениях в современном обществе недопустима. </w:t>
      </w:r>
      <w:r w:rsidRPr="00CA1834">
        <w:rPr>
          <w:rFonts w:ascii="Times New Roman" w:hAnsi="Times New Roman"/>
          <w:bCs/>
          <w:sz w:val="28"/>
          <w:szCs w:val="28"/>
        </w:rPr>
        <w:t>Укрепившиеся стереотипы о ВИЧ-инфекции, основанные на необоснованных страхах, усиливают стигму и препятствуют эффективной профилактике, а достоверное информирование населения и укрепление доверия к надежной медицинской помощи способствуют нивелированию ложных представлений и изменению установок в отношении проблем, связанных с ВИЧ-инфекцией.</w:t>
      </w:r>
    </w:p>
    <w:p w:rsidR="00153A4D" w:rsidRPr="00CA1834" w:rsidRDefault="00153A4D" w:rsidP="006B2E4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A1834">
        <w:rPr>
          <w:rFonts w:ascii="Times New Roman" w:hAnsi="Times New Roman"/>
          <w:bCs/>
          <w:sz w:val="28"/>
          <w:szCs w:val="28"/>
        </w:rPr>
        <w:t>Достоверные знания о ВИЧ-инфекции и адекватная оценка личных рисков для каждого человека должны стать элементом обычной заботы о собственном здоровье. Это будет способствовать снижению стигмы в отношении людей, живущих с ВИЧ, и повышению общей эффективности профилактической работы.</w:t>
      </w:r>
    </w:p>
    <w:p w:rsidR="00153A4D" w:rsidRPr="00CA1834" w:rsidRDefault="00153A4D" w:rsidP="006B2E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1834">
        <w:rPr>
          <w:rFonts w:ascii="Times New Roman" w:hAnsi="Times New Roman"/>
          <w:sz w:val="28"/>
          <w:szCs w:val="28"/>
        </w:rPr>
        <w:t>________________</w:t>
      </w:r>
    </w:p>
    <w:p w:rsidR="00153A4D" w:rsidRPr="00CA1834" w:rsidRDefault="00153A4D" w:rsidP="006B2E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1834">
        <w:rPr>
          <w:rFonts w:ascii="Times New Roman" w:hAnsi="Times New Roman"/>
          <w:sz w:val="28"/>
          <w:szCs w:val="28"/>
        </w:rPr>
        <w:t xml:space="preserve">ˡ </w:t>
      </w:r>
      <w:hyperlink r:id="rId5" w:history="1">
        <w:r w:rsidRPr="00CA1834">
          <w:rPr>
            <w:rStyle w:val="Hyperlink"/>
            <w:rFonts w:ascii="Times New Roman" w:hAnsi="Times New Roman"/>
            <w:sz w:val="28"/>
            <w:szCs w:val="28"/>
          </w:rPr>
          <w:t>https://www.rcheph.by/news/epidsituatsiya-po-vich-infektsii-v-respublike-belarus-po-sostoyaniyu-na-1-noyabrya-2025-goda.html</w:t>
        </w:r>
      </w:hyperlink>
      <w:r w:rsidRPr="00CA1834">
        <w:rPr>
          <w:rFonts w:ascii="Times New Roman" w:hAnsi="Times New Roman"/>
          <w:sz w:val="28"/>
          <w:szCs w:val="28"/>
        </w:rPr>
        <w:t xml:space="preserve"> </w:t>
      </w:r>
    </w:p>
    <w:p w:rsidR="00153A4D" w:rsidRPr="00CA1834" w:rsidRDefault="00153A4D" w:rsidP="006B2E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1834">
        <w:rPr>
          <w:rFonts w:ascii="Times New Roman" w:hAnsi="Times New Roman"/>
          <w:sz w:val="28"/>
          <w:szCs w:val="28"/>
        </w:rPr>
        <w:t xml:space="preserve">² </w:t>
      </w:r>
      <w:hyperlink r:id="rId6" w:history="1">
        <w:r w:rsidRPr="00CA1834">
          <w:rPr>
            <w:rStyle w:val="Hyperlink"/>
            <w:rFonts w:ascii="Times New Roman" w:hAnsi="Times New Roman"/>
            <w:sz w:val="28"/>
            <w:szCs w:val="28"/>
          </w:rPr>
          <w:t>https://www.rcheph.by/informatsiya-dlya-naseleniya/profilaktika-infektsionnykh-zabolevaniy/profilaktika-vich/</w:t>
        </w:r>
      </w:hyperlink>
      <w:r w:rsidRPr="00CA1834">
        <w:rPr>
          <w:rFonts w:ascii="Times New Roman" w:hAnsi="Times New Roman"/>
          <w:sz w:val="28"/>
          <w:szCs w:val="28"/>
        </w:rPr>
        <w:t xml:space="preserve"> </w:t>
      </w:r>
    </w:p>
    <w:sectPr w:rsidR="00153A4D" w:rsidRPr="00CA1834" w:rsidSect="00CA183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34CC7"/>
    <w:multiLevelType w:val="hybridMultilevel"/>
    <w:tmpl w:val="0CD476F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C6E"/>
    <w:rsid w:val="0002221E"/>
    <w:rsid w:val="000308C6"/>
    <w:rsid w:val="00041771"/>
    <w:rsid w:val="000A238C"/>
    <w:rsid w:val="000B72DB"/>
    <w:rsid w:val="000D1C0C"/>
    <w:rsid w:val="000D6DC2"/>
    <w:rsid w:val="000E32FB"/>
    <w:rsid w:val="00151045"/>
    <w:rsid w:val="00153A4D"/>
    <w:rsid w:val="00163F57"/>
    <w:rsid w:val="0016762D"/>
    <w:rsid w:val="00175738"/>
    <w:rsid w:val="001A2640"/>
    <w:rsid w:val="001A5E15"/>
    <w:rsid w:val="001B7170"/>
    <w:rsid w:val="001D0062"/>
    <w:rsid w:val="002047AA"/>
    <w:rsid w:val="002452B1"/>
    <w:rsid w:val="00246EA6"/>
    <w:rsid w:val="002B5344"/>
    <w:rsid w:val="002E6C23"/>
    <w:rsid w:val="002F45C4"/>
    <w:rsid w:val="00307A9B"/>
    <w:rsid w:val="00335607"/>
    <w:rsid w:val="00360471"/>
    <w:rsid w:val="00366988"/>
    <w:rsid w:val="0038494D"/>
    <w:rsid w:val="003C2BB5"/>
    <w:rsid w:val="003D1D71"/>
    <w:rsid w:val="00403798"/>
    <w:rsid w:val="00407142"/>
    <w:rsid w:val="004257C2"/>
    <w:rsid w:val="00447FAB"/>
    <w:rsid w:val="004B4C6E"/>
    <w:rsid w:val="004B59D7"/>
    <w:rsid w:val="004B7693"/>
    <w:rsid w:val="004E6374"/>
    <w:rsid w:val="0057228C"/>
    <w:rsid w:val="00586289"/>
    <w:rsid w:val="005878BD"/>
    <w:rsid w:val="005915B3"/>
    <w:rsid w:val="005C7C3C"/>
    <w:rsid w:val="005E2F4A"/>
    <w:rsid w:val="005E3E0C"/>
    <w:rsid w:val="006044B5"/>
    <w:rsid w:val="00633930"/>
    <w:rsid w:val="00652ACA"/>
    <w:rsid w:val="0065561C"/>
    <w:rsid w:val="00664F1F"/>
    <w:rsid w:val="006879D7"/>
    <w:rsid w:val="006A1C37"/>
    <w:rsid w:val="006B2E43"/>
    <w:rsid w:val="006B6778"/>
    <w:rsid w:val="006E6A9B"/>
    <w:rsid w:val="0071266A"/>
    <w:rsid w:val="00714BE4"/>
    <w:rsid w:val="007265B8"/>
    <w:rsid w:val="00752AA6"/>
    <w:rsid w:val="00767A90"/>
    <w:rsid w:val="007857C0"/>
    <w:rsid w:val="00800171"/>
    <w:rsid w:val="00802944"/>
    <w:rsid w:val="0082420D"/>
    <w:rsid w:val="00836CF9"/>
    <w:rsid w:val="008813AE"/>
    <w:rsid w:val="00891D39"/>
    <w:rsid w:val="00895792"/>
    <w:rsid w:val="008960B6"/>
    <w:rsid w:val="008B5DC0"/>
    <w:rsid w:val="00915C1C"/>
    <w:rsid w:val="00932E28"/>
    <w:rsid w:val="00971C8C"/>
    <w:rsid w:val="00993E9F"/>
    <w:rsid w:val="009975A6"/>
    <w:rsid w:val="009C0D46"/>
    <w:rsid w:val="009F3ED9"/>
    <w:rsid w:val="00A03479"/>
    <w:rsid w:val="00A11047"/>
    <w:rsid w:val="00A20EE9"/>
    <w:rsid w:val="00A2522B"/>
    <w:rsid w:val="00A477E5"/>
    <w:rsid w:val="00A740B1"/>
    <w:rsid w:val="00A95250"/>
    <w:rsid w:val="00A96FB3"/>
    <w:rsid w:val="00AD527D"/>
    <w:rsid w:val="00AE4AD4"/>
    <w:rsid w:val="00AF10B4"/>
    <w:rsid w:val="00B01543"/>
    <w:rsid w:val="00B0216E"/>
    <w:rsid w:val="00B036B7"/>
    <w:rsid w:val="00B05021"/>
    <w:rsid w:val="00B05C09"/>
    <w:rsid w:val="00B11846"/>
    <w:rsid w:val="00BB3B0C"/>
    <w:rsid w:val="00BC5A21"/>
    <w:rsid w:val="00BC7A2C"/>
    <w:rsid w:val="00BF33F3"/>
    <w:rsid w:val="00C1143A"/>
    <w:rsid w:val="00C3511A"/>
    <w:rsid w:val="00C523E3"/>
    <w:rsid w:val="00C5247A"/>
    <w:rsid w:val="00C9754F"/>
    <w:rsid w:val="00CA1834"/>
    <w:rsid w:val="00CD4DC7"/>
    <w:rsid w:val="00CE1255"/>
    <w:rsid w:val="00CF28EC"/>
    <w:rsid w:val="00CF7300"/>
    <w:rsid w:val="00D035CA"/>
    <w:rsid w:val="00D17685"/>
    <w:rsid w:val="00D21B46"/>
    <w:rsid w:val="00D573ED"/>
    <w:rsid w:val="00D7569D"/>
    <w:rsid w:val="00D80FD9"/>
    <w:rsid w:val="00DA5FAC"/>
    <w:rsid w:val="00DA6F22"/>
    <w:rsid w:val="00DB19B6"/>
    <w:rsid w:val="00DB343D"/>
    <w:rsid w:val="00DC0C03"/>
    <w:rsid w:val="00DD37C5"/>
    <w:rsid w:val="00E225BE"/>
    <w:rsid w:val="00E5051B"/>
    <w:rsid w:val="00E5429C"/>
    <w:rsid w:val="00E60645"/>
    <w:rsid w:val="00E97CF4"/>
    <w:rsid w:val="00EB2C20"/>
    <w:rsid w:val="00EC048F"/>
    <w:rsid w:val="00ED2CDC"/>
    <w:rsid w:val="00EF3AE8"/>
    <w:rsid w:val="00EF607B"/>
    <w:rsid w:val="00F6463F"/>
    <w:rsid w:val="00F74194"/>
    <w:rsid w:val="00F76BB7"/>
    <w:rsid w:val="00F925D2"/>
    <w:rsid w:val="00F937EC"/>
    <w:rsid w:val="00FB1BDA"/>
    <w:rsid w:val="00FC63D3"/>
    <w:rsid w:val="00FF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5D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573E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46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cheph.by/informatsiya-dlya-naseleniya/profilaktika-infektsionnykh-zabolevaniy/profilaktika-vich/" TargetMode="External"/><Relationship Id="rId5" Type="http://schemas.openxmlformats.org/officeDocument/2006/relationships/hyperlink" Target="https://www.rcheph.by/news/epidsituatsiya-po-vich-infektsii-v-respublike-belarus-po-sostoyaniyu-na-1-noyabrya-2025-god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977</Words>
  <Characters>5574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 2025</dc:title>
  <dc:subject/>
  <dc:creator>Пользователь Windows</dc:creator>
  <cp:keywords/>
  <dc:description/>
  <cp:lastModifiedBy>Intel</cp:lastModifiedBy>
  <cp:revision>3</cp:revision>
  <cp:lastPrinted>2025-11-28T05:31:00Z</cp:lastPrinted>
  <dcterms:created xsi:type="dcterms:W3CDTF">2025-11-26T07:31:00Z</dcterms:created>
  <dcterms:modified xsi:type="dcterms:W3CDTF">2025-11-28T05:31:00Z</dcterms:modified>
</cp:coreProperties>
</file>