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8A9" w14:textId="77777777" w:rsidR="000B3AE8" w:rsidRDefault="000B3AE8" w:rsidP="000B3A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30"/>
          <w:szCs w:val="30"/>
          <w:u w:val="single"/>
        </w:rPr>
      </w:pPr>
      <w:r>
        <w:rPr>
          <w:rFonts w:ascii="Times New Roman" w:hAnsi="Times New Roman"/>
          <w:b/>
          <w:color w:val="FF0000"/>
          <w:sz w:val="30"/>
          <w:szCs w:val="30"/>
          <w:u w:val="single"/>
        </w:rPr>
        <w:t>БЕЗОПАСНОСТЬ ПРИ ГРОЗЕ</w:t>
      </w:r>
    </w:p>
    <w:p w14:paraId="602C2DF7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выходи из дома, квартиры.</w:t>
      </w:r>
    </w:p>
    <w:p w14:paraId="19EC3D04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Закрой окна, двери и дымоходы.</w:t>
      </w:r>
    </w:p>
    <w:p w14:paraId="16ED8597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Отключи от сети радио, телевизор, не пользуйся электроприборами и телефоном.</w:t>
      </w:r>
    </w:p>
    <w:p w14:paraId="312AC21B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гроза застала на улице, укройся в ближайшем здании.</w:t>
      </w:r>
    </w:p>
    <w:p w14:paraId="50654DE4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Нельзя находиться на возвышенностях, вблизи крупных металлических объектов, под одиноко стоящими деревьями.</w:t>
      </w:r>
    </w:p>
    <w:p w14:paraId="5969F3A0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отсутствии укрытия необходимо найти низину, сесть на корточки, обхватить голову</w:t>
      </w:r>
    </w:p>
    <w:p w14:paraId="50B42C1F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руками, отложить металлические предметы.</w:t>
      </w:r>
    </w:p>
    <w:p w14:paraId="2B0D89CA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лесу необходимо укрыться на низкорослом участке, держаться подальше от пораженных грозой деревьев.</w:t>
      </w:r>
    </w:p>
    <w:p w14:paraId="416BCCC5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Нельзя находиться у воды (купаться, ловить рыбу).</w:t>
      </w:r>
    </w:p>
    <w:p w14:paraId="5F9B78DB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ты застигнут грозой на велосипеде, остановись и пережди грозу на расстоянии</w:t>
      </w:r>
    </w:p>
    <w:p w14:paraId="6A785AD9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примерно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sz w:val="30"/>
            <w:szCs w:val="30"/>
          </w:rPr>
          <w:t>30 метров</w:t>
        </w:r>
      </w:smartTag>
      <w:r>
        <w:rPr>
          <w:rFonts w:ascii="Times New Roman" w:hAnsi="Times New Roman"/>
          <w:sz w:val="30"/>
          <w:szCs w:val="30"/>
        </w:rPr>
        <w:t xml:space="preserve"> от него.</w:t>
      </w:r>
    </w:p>
    <w:p w14:paraId="26422940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встрече с шаровой молнией не касайся ее и не приближайся, по возможности не двигайся.</w:t>
      </w:r>
    </w:p>
    <w:p w14:paraId="53353DBD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Ежедневно на нашей планете происходят различные чрезвычайные ситуации. Экстремальные ситуации возникают, как правило, внезапно и требуют от человека незамедлительных и активных действий. </w:t>
      </w:r>
    </w:p>
    <w:p w14:paraId="3C8E4C0F" w14:textId="77777777" w:rsidR="000B3AE8" w:rsidRDefault="000B3AE8" w:rsidP="000B3AE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Формула безопасности </w:t>
      </w:r>
      <w:proofErr w:type="gramStart"/>
      <w:r>
        <w:rPr>
          <w:rFonts w:ascii="Times New Roman" w:hAnsi="Times New Roman"/>
          <w:sz w:val="30"/>
          <w:szCs w:val="30"/>
        </w:rPr>
        <w:t>гласит:-</w:t>
      </w:r>
      <w:proofErr w:type="gramEnd"/>
      <w:r>
        <w:rPr>
          <w:rFonts w:ascii="Times New Roman" w:hAnsi="Times New Roman"/>
          <w:sz w:val="30"/>
          <w:szCs w:val="30"/>
        </w:rPr>
        <w:t xml:space="preserve"> необходимо предвидеть опасность и, по возможности, избегать ее. </w:t>
      </w:r>
    </w:p>
    <w:p w14:paraId="2A693586" w14:textId="77777777" w:rsidR="00F56557" w:rsidRDefault="00F56557"/>
    <w:sectPr w:rsidR="00F5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4402"/>
    <w:multiLevelType w:val="hybridMultilevel"/>
    <w:tmpl w:val="7BD4DA4E"/>
    <w:lvl w:ilvl="0" w:tplc="80DC1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E8"/>
    <w:rsid w:val="000B3AE8"/>
    <w:rsid w:val="00F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94BC1D"/>
  <w15:chartTrackingRefBased/>
  <w15:docId w15:val="{C2D037ED-960C-472D-8FA7-AD16FF6B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AE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Любовина</dc:creator>
  <cp:keywords/>
  <dc:description/>
  <cp:lastModifiedBy>Светлана Любовина</cp:lastModifiedBy>
  <cp:revision>1</cp:revision>
  <dcterms:created xsi:type="dcterms:W3CDTF">2021-07-22T07:06:00Z</dcterms:created>
  <dcterms:modified xsi:type="dcterms:W3CDTF">2021-07-22T07:06:00Z</dcterms:modified>
</cp:coreProperties>
</file>