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6A6" w:rsidRPr="00582706" w:rsidRDefault="00E27142" w:rsidP="00582706">
      <w:pPr>
        <w:spacing w:after="0" w:line="300" w:lineRule="exact"/>
        <w:jc w:val="center"/>
        <w:rPr>
          <w:rFonts w:ascii="Times New Roman" w:hAnsi="Times New Roman" w:cs="Times New Roman"/>
          <w:b/>
          <w:sz w:val="30"/>
          <w:szCs w:val="30"/>
        </w:rPr>
      </w:pPr>
      <w:r w:rsidRPr="00582706">
        <w:rPr>
          <w:rFonts w:ascii="Times New Roman" w:hAnsi="Times New Roman" w:cs="Times New Roman"/>
          <w:b/>
          <w:sz w:val="30"/>
          <w:szCs w:val="30"/>
        </w:rPr>
        <w:t>ПОРЯДОК РАССМОТРЕНИЯ ОБРАЩЕНИЙ ГРАЖДАН, В ТОМ ЧИСЛЕ ИНДИВИДУАЛЬНЫХ ПРЕДПРИНИМАТЕЛЕЙ, И ЮРИДИЧЕСКИХ ЛИЦ</w:t>
      </w:r>
    </w:p>
    <w:p w:rsidR="0054716B" w:rsidRPr="00582706" w:rsidRDefault="0054716B" w:rsidP="00582706">
      <w:pPr>
        <w:spacing w:after="0" w:line="300" w:lineRule="exact"/>
        <w:jc w:val="both"/>
        <w:rPr>
          <w:rFonts w:ascii="Times New Roman" w:hAnsi="Times New Roman" w:cs="Times New Roman"/>
          <w:sz w:val="30"/>
          <w:szCs w:val="30"/>
        </w:rPr>
      </w:pPr>
    </w:p>
    <w:p w:rsidR="00E27142" w:rsidRPr="00582706" w:rsidRDefault="00E27142" w:rsidP="00582706">
      <w:pPr>
        <w:pStyle w:val="a3"/>
        <w:spacing w:before="90" w:beforeAutospacing="0" w:after="120" w:afterAutospacing="0" w:line="300" w:lineRule="exact"/>
        <w:ind w:firstLine="567"/>
        <w:jc w:val="both"/>
        <w:rPr>
          <w:sz w:val="30"/>
          <w:szCs w:val="30"/>
        </w:rPr>
      </w:pPr>
      <w:r w:rsidRPr="00582706">
        <w:rPr>
          <w:sz w:val="30"/>
          <w:szCs w:val="30"/>
        </w:rPr>
        <w:t>Работа с обращениями граждан, в том числе индивидуальных предпринимателей, и юридических лиц в государственном учреждении образования «Могилевская городская гимназия № 1» организована в соответствии с</w:t>
      </w:r>
      <w:r w:rsidRPr="00194539">
        <w:rPr>
          <w:sz w:val="30"/>
          <w:szCs w:val="30"/>
        </w:rPr>
        <w:t xml:space="preserve"> </w:t>
      </w:r>
      <w:r w:rsidRPr="00582706">
        <w:rPr>
          <w:sz w:val="30"/>
          <w:szCs w:val="30"/>
        </w:rPr>
        <w:t>законодательными и нормативными правовыми актами, регламентирующими работу с обращениями граждан и юридических лиц</w:t>
      </w:r>
      <w:r w:rsidR="00582706">
        <w:rPr>
          <w:sz w:val="30"/>
          <w:szCs w:val="30"/>
        </w:rPr>
        <w:t>.</w:t>
      </w:r>
    </w:p>
    <w:p w:rsidR="00582706" w:rsidRPr="00A776FA" w:rsidRDefault="00E27142" w:rsidP="00582706">
      <w:pPr>
        <w:shd w:val="clear" w:color="auto" w:fill="FFFFFF"/>
        <w:spacing w:after="150" w:line="300" w:lineRule="exact"/>
        <w:ind w:firstLine="567"/>
        <w:jc w:val="both"/>
        <w:rPr>
          <w:rFonts w:ascii="Times New Roman" w:eastAsia="Times New Roman" w:hAnsi="Times New Roman" w:cs="Times New Roman"/>
          <w:sz w:val="30"/>
          <w:szCs w:val="30"/>
          <w:lang w:eastAsia="ru-RU"/>
        </w:rPr>
      </w:pPr>
      <w:r w:rsidRPr="00582706">
        <w:rPr>
          <w:rFonts w:ascii="Times New Roman" w:hAnsi="Times New Roman" w:cs="Times New Roman"/>
          <w:sz w:val="30"/>
          <w:szCs w:val="30"/>
        </w:rPr>
        <w:t>Обращения подаются заявителями в письменной или электронной фо</w:t>
      </w:r>
      <w:r w:rsidR="00582706" w:rsidRPr="00582706">
        <w:rPr>
          <w:rFonts w:ascii="Times New Roman" w:hAnsi="Times New Roman" w:cs="Times New Roman"/>
          <w:sz w:val="30"/>
          <w:szCs w:val="30"/>
        </w:rPr>
        <w:t>рме, а также излагаются в устной форме</w:t>
      </w:r>
      <w:r w:rsidRPr="00582706">
        <w:rPr>
          <w:rFonts w:ascii="Times New Roman" w:hAnsi="Times New Roman" w:cs="Times New Roman"/>
          <w:sz w:val="30"/>
          <w:szCs w:val="30"/>
        </w:rPr>
        <w:t>. Письменные обращения подаются нарочным (курьером), по почте, в ходе личного приема. Устные обращения излагаются в ходе личного приема.</w:t>
      </w:r>
      <w:r w:rsidR="00582706" w:rsidRPr="00582706">
        <w:rPr>
          <w:rFonts w:ascii="Times New Roman" w:hAnsi="Times New Roman" w:cs="Times New Roman"/>
          <w:sz w:val="30"/>
          <w:szCs w:val="30"/>
        </w:rPr>
        <w:t xml:space="preserve"> </w:t>
      </w:r>
      <w:r w:rsidR="00582706" w:rsidRPr="00A776FA">
        <w:rPr>
          <w:rFonts w:ascii="Times New Roman" w:eastAsia="Times New Roman" w:hAnsi="Times New Roman" w:cs="Times New Roman"/>
          <w:sz w:val="30"/>
          <w:szCs w:val="30"/>
          <w:lang w:eastAsia="ru-RU"/>
        </w:rPr>
        <w:t>Электронные обращения подаются посредством</w:t>
      </w:r>
      <w:r w:rsidR="00582706" w:rsidRPr="00582706">
        <w:rPr>
          <w:rFonts w:ascii="Times New Roman" w:eastAsia="Times New Roman" w:hAnsi="Times New Roman" w:cs="Times New Roman"/>
          <w:sz w:val="30"/>
          <w:szCs w:val="30"/>
          <w:lang w:eastAsia="ru-RU"/>
        </w:rPr>
        <w:t xml:space="preserve"> </w:t>
      </w:r>
      <w:hyperlink r:id="rId5" w:history="1">
        <w:r w:rsidR="00582706" w:rsidRPr="00582706">
          <w:rPr>
            <w:rFonts w:ascii="Times New Roman" w:eastAsia="Times New Roman" w:hAnsi="Times New Roman" w:cs="Times New Roman"/>
            <w:sz w:val="30"/>
            <w:szCs w:val="30"/>
            <w:lang w:eastAsia="ru-RU"/>
          </w:rPr>
          <w:t>государственной единой (интегрированной) республиканской информационной системы учета и обработки обращений граждан и юридических лиц (далее – система учета и обработки обращений)</w:t>
        </w:r>
      </w:hyperlink>
      <w:r w:rsidR="00582706" w:rsidRPr="00582706">
        <w:rPr>
          <w:rFonts w:ascii="Times New Roman" w:eastAsia="Times New Roman" w:hAnsi="Times New Roman" w:cs="Times New Roman"/>
          <w:sz w:val="30"/>
          <w:szCs w:val="30"/>
          <w:lang w:eastAsia="ru-RU"/>
        </w:rPr>
        <w:t xml:space="preserve"> </w:t>
      </w:r>
      <w:r w:rsidR="00582706" w:rsidRPr="00A776FA">
        <w:rPr>
          <w:rFonts w:ascii="Times New Roman" w:eastAsia="Times New Roman" w:hAnsi="Times New Roman" w:cs="Times New Roman"/>
          <w:sz w:val="30"/>
          <w:szCs w:val="30"/>
          <w:lang w:eastAsia="ru-RU"/>
        </w:rPr>
        <w:t>и подлежат рассмотрению в порядке, установленном для рассмотрения письменных обращений.</w:t>
      </w:r>
    </w:p>
    <w:p w:rsidR="00FB66A6" w:rsidRPr="00582706" w:rsidRDefault="00ED213E" w:rsidP="00582706">
      <w:pPr>
        <w:spacing w:before="120" w:after="0" w:line="300" w:lineRule="exact"/>
        <w:jc w:val="center"/>
        <w:rPr>
          <w:rFonts w:ascii="Times New Roman" w:hAnsi="Times New Roman" w:cs="Times New Roman"/>
          <w:b/>
          <w:sz w:val="30"/>
          <w:szCs w:val="30"/>
        </w:rPr>
      </w:pPr>
      <w:r w:rsidRPr="00582706">
        <w:rPr>
          <w:rFonts w:ascii="Times New Roman" w:hAnsi="Times New Roman" w:cs="Times New Roman"/>
          <w:b/>
          <w:sz w:val="30"/>
          <w:szCs w:val="30"/>
        </w:rPr>
        <w:t>Т</w:t>
      </w:r>
      <w:r w:rsidR="007047A6" w:rsidRPr="00582706">
        <w:rPr>
          <w:rFonts w:ascii="Times New Roman" w:hAnsi="Times New Roman" w:cs="Times New Roman"/>
          <w:b/>
          <w:sz w:val="30"/>
          <w:szCs w:val="30"/>
        </w:rPr>
        <w:t>ребования, предъявляемые к обращениям</w:t>
      </w:r>
    </w:p>
    <w:p w:rsidR="00FB66A6" w:rsidRPr="00582706" w:rsidRDefault="00FB66A6" w:rsidP="00582706">
      <w:pPr>
        <w:spacing w:before="120" w:after="120" w:line="300" w:lineRule="exact"/>
        <w:ind w:firstLine="567"/>
        <w:jc w:val="both"/>
        <w:rPr>
          <w:rFonts w:ascii="Times New Roman" w:hAnsi="Times New Roman" w:cs="Times New Roman"/>
          <w:sz w:val="30"/>
          <w:szCs w:val="30"/>
        </w:rPr>
      </w:pPr>
      <w:r w:rsidRPr="00582706">
        <w:rPr>
          <w:rFonts w:ascii="Times New Roman" w:hAnsi="Times New Roman" w:cs="Times New Roman"/>
          <w:sz w:val="30"/>
          <w:szCs w:val="30"/>
        </w:rPr>
        <w:t>Обращения излагаются на белорусском или русском языке.</w:t>
      </w:r>
    </w:p>
    <w:p w:rsidR="00FB66A6" w:rsidRPr="00582706" w:rsidRDefault="00FB66A6" w:rsidP="00582706">
      <w:pPr>
        <w:spacing w:after="120" w:line="300" w:lineRule="exact"/>
        <w:ind w:firstLine="567"/>
        <w:jc w:val="both"/>
        <w:rPr>
          <w:rFonts w:ascii="Times New Roman" w:hAnsi="Times New Roman" w:cs="Times New Roman"/>
          <w:sz w:val="30"/>
          <w:szCs w:val="30"/>
        </w:rPr>
      </w:pPr>
      <w:r w:rsidRPr="00582706">
        <w:rPr>
          <w:rFonts w:ascii="Times New Roman" w:hAnsi="Times New Roman" w:cs="Times New Roman"/>
          <w:sz w:val="30"/>
          <w:szCs w:val="30"/>
        </w:rPr>
        <w:t xml:space="preserve">Обращения рассматриваются по существу, если содержат вопросы, решение которых относится к компетенции </w:t>
      </w:r>
      <w:r w:rsidR="0054716B" w:rsidRPr="00582706">
        <w:rPr>
          <w:rFonts w:ascii="Times New Roman" w:hAnsi="Times New Roman" w:cs="Times New Roman"/>
          <w:sz w:val="30"/>
          <w:szCs w:val="30"/>
        </w:rPr>
        <w:t>государственного учреждения образования «Могилевская городская гимназия № 1»</w:t>
      </w:r>
      <w:r w:rsidRPr="00582706">
        <w:rPr>
          <w:rFonts w:ascii="Times New Roman" w:hAnsi="Times New Roman" w:cs="Times New Roman"/>
          <w:sz w:val="30"/>
          <w:szCs w:val="30"/>
        </w:rPr>
        <w:t xml:space="preserve"> и соответствуют требованиям законодательства.</w:t>
      </w:r>
      <w:bookmarkStart w:id="0" w:name="_GoBack"/>
      <w:bookmarkEnd w:id="0"/>
    </w:p>
    <w:p w:rsidR="00FB66A6" w:rsidRPr="00582706" w:rsidRDefault="00FB66A6" w:rsidP="00582706">
      <w:pPr>
        <w:spacing w:after="120" w:line="300" w:lineRule="exact"/>
        <w:ind w:firstLine="567"/>
        <w:jc w:val="both"/>
        <w:rPr>
          <w:rFonts w:ascii="Times New Roman" w:hAnsi="Times New Roman" w:cs="Times New Roman"/>
          <w:sz w:val="30"/>
          <w:szCs w:val="30"/>
        </w:rPr>
      </w:pPr>
      <w:r w:rsidRPr="00582706">
        <w:rPr>
          <w:rFonts w:ascii="Times New Roman" w:hAnsi="Times New Roman" w:cs="Times New Roman"/>
          <w:sz w:val="30"/>
          <w:szCs w:val="30"/>
        </w:rPr>
        <w:t>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rsidR="00FB66A6" w:rsidRPr="00582706" w:rsidRDefault="00FB66A6" w:rsidP="00582706">
      <w:pPr>
        <w:spacing w:after="120" w:line="300" w:lineRule="exact"/>
        <w:ind w:firstLine="567"/>
        <w:jc w:val="both"/>
        <w:rPr>
          <w:rFonts w:ascii="Times New Roman" w:hAnsi="Times New Roman" w:cs="Times New Roman"/>
          <w:sz w:val="30"/>
          <w:szCs w:val="30"/>
        </w:rPr>
      </w:pPr>
      <w:r w:rsidRPr="00582706">
        <w:rPr>
          <w:rFonts w:ascii="Times New Roman" w:hAnsi="Times New Roman" w:cs="Times New Roman"/>
          <w:sz w:val="30"/>
          <w:szCs w:val="30"/>
        </w:rPr>
        <w:t>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rsidR="00FB66A6" w:rsidRPr="00582706" w:rsidRDefault="00FB66A6" w:rsidP="00582706">
      <w:pPr>
        <w:spacing w:after="120" w:line="300" w:lineRule="exact"/>
        <w:ind w:firstLine="567"/>
        <w:jc w:val="both"/>
        <w:rPr>
          <w:rFonts w:ascii="Times New Roman" w:hAnsi="Times New Roman" w:cs="Times New Roman"/>
          <w:sz w:val="30"/>
          <w:szCs w:val="30"/>
        </w:rPr>
      </w:pPr>
      <w:r w:rsidRPr="00582706">
        <w:rPr>
          <w:rFonts w:ascii="Times New Roman" w:hAnsi="Times New Roman" w:cs="Times New Roman"/>
          <w:sz w:val="30"/>
          <w:szCs w:val="30"/>
        </w:rPr>
        <w:t xml:space="preserve">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w:t>
      </w:r>
      <w:proofErr w:type="gramStart"/>
      <w:r w:rsidRPr="00582706">
        <w:rPr>
          <w:rFonts w:ascii="Times New Roman" w:hAnsi="Times New Roman" w:cs="Times New Roman"/>
          <w:sz w:val="30"/>
          <w:szCs w:val="30"/>
        </w:rPr>
        <w:t>нахождения</w:t>
      </w:r>
      <w:proofErr w:type="gramEnd"/>
      <w:r w:rsidRPr="00582706">
        <w:rPr>
          <w:rFonts w:ascii="Times New Roman" w:hAnsi="Times New Roman" w:cs="Times New Roman"/>
          <w:sz w:val="30"/>
          <w:szCs w:val="30"/>
        </w:rPr>
        <w:t xml:space="preserve">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p>
    <w:p w:rsidR="00B5001A" w:rsidRPr="00B5001A" w:rsidRDefault="00B5001A" w:rsidP="00582706">
      <w:pPr>
        <w:shd w:val="clear" w:color="auto" w:fill="FFFFFF"/>
        <w:spacing w:after="0" w:line="300" w:lineRule="exact"/>
        <w:ind w:firstLine="567"/>
        <w:jc w:val="both"/>
        <w:rPr>
          <w:rFonts w:ascii="Times New Roman" w:hAnsi="Times New Roman" w:cs="Times New Roman"/>
          <w:sz w:val="30"/>
          <w:szCs w:val="30"/>
        </w:rPr>
      </w:pPr>
      <w:r w:rsidRPr="00B5001A">
        <w:rPr>
          <w:rFonts w:ascii="Times New Roman" w:hAnsi="Times New Roman" w:cs="Times New Roman"/>
          <w:sz w:val="30"/>
          <w:szCs w:val="30"/>
        </w:rPr>
        <w:t xml:space="preserve">Если поступающие письменные обращения аналогичного содержания от разных заявителей носят массовый характер (более десяти обращений), ответы на такие обращения по решению </w:t>
      </w:r>
      <w:r w:rsidR="00582706">
        <w:rPr>
          <w:rFonts w:ascii="Times New Roman" w:hAnsi="Times New Roman" w:cs="Times New Roman"/>
          <w:sz w:val="30"/>
          <w:szCs w:val="30"/>
        </w:rPr>
        <w:t>директора гимназии</w:t>
      </w:r>
      <w:r w:rsidRPr="00B5001A">
        <w:rPr>
          <w:rFonts w:ascii="Times New Roman" w:hAnsi="Times New Roman" w:cs="Times New Roman"/>
          <w:sz w:val="30"/>
          <w:szCs w:val="30"/>
        </w:rPr>
        <w:t xml:space="preserve"> либо лица, уполномоченного им подписывать в установленном порядке ответы на обращения, могут размещаться на официальном сайте </w:t>
      </w:r>
      <w:r w:rsidR="00582706" w:rsidRPr="00582706">
        <w:rPr>
          <w:rFonts w:ascii="Times New Roman" w:hAnsi="Times New Roman" w:cs="Times New Roman"/>
          <w:sz w:val="30"/>
          <w:szCs w:val="30"/>
        </w:rPr>
        <w:t>гимназии https://mogilevgymn1.by/</w:t>
      </w:r>
      <w:r w:rsidRPr="00B5001A">
        <w:rPr>
          <w:rFonts w:ascii="Times New Roman" w:hAnsi="Times New Roman" w:cs="Times New Roman"/>
          <w:sz w:val="30"/>
          <w:szCs w:val="30"/>
        </w:rPr>
        <w:t xml:space="preserve"> в глобальной компьютерной сети Интернет без направления ответов (уведомлений) заявителям.</w:t>
      </w:r>
    </w:p>
    <w:p w:rsidR="00B5001A" w:rsidRPr="00B5001A" w:rsidRDefault="00B5001A" w:rsidP="00582706">
      <w:pPr>
        <w:shd w:val="clear" w:color="auto" w:fill="FFFFFF"/>
        <w:spacing w:before="120" w:after="120" w:line="300" w:lineRule="exact"/>
        <w:ind w:firstLine="567"/>
        <w:jc w:val="both"/>
        <w:rPr>
          <w:rFonts w:ascii="Times New Roman" w:hAnsi="Times New Roman" w:cs="Times New Roman"/>
          <w:sz w:val="30"/>
          <w:szCs w:val="30"/>
        </w:rPr>
      </w:pPr>
      <w:r w:rsidRPr="00B5001A">
        <w:rPr>
          <w:rFonts w:ascii="Times New Roman" w:hAnsi="Times New Roman" w:cs="Times New Roman"/>
          <w:sz w:val="30"/>
          <w:szCs w:val="30"/>
        </w:rPr>
        <w:t xml:space="preserve">После размещения на официальном сайте </w:t>
      </w:r>
      <w:r w:rsidR="00582706">
        <w:rPr>
          <w:rFonts w:ascii="Times New Roman" w:hAnsi="Times New Roman" w:cs="Times New Roman"/>
          <w:sz w:val="30"/>
          <w:szCs w:val="30"/>
        </w:rPr>
        <w:t>гимназии</w:t>
      </w:r>
      <w:r w:rsidRPr="00B5001A">
        <w:rPr>
          <w:rFonts w:ascii="Times New Roman" w:hAnsi="Times New Roman" w:cs="Times New Roman"/>
          <w:sz w:val="30"/>
          <w:szCs w:val="30"/>
        </w:rPr>
        <w:t xml:space="preserve"> в глобальной компьютерной сети Интернет ответов на обращения последующие письменные и (или) электронные обращения аналогичного содержания не </w:t>
      </w:r>
      <w:r w:rsidRPr="00B5001A">
        <w:rPr>
          <w:rFonts w:ascii="Times New Roman" w:hAnsi="Times New Roman" w:cs="Times New Roman"/>
          <w:sz w:val="30"/>
          <w:szCs w:val="30"/>
        </w:rPr>
        <w:lastRenderedPageBreak/>
        <w:t>подлежат рассмотрению и ответы (уведомления) на них заявителям не направляются.</w:t>
      </w:r>
    </w:p>
    <w:p w:rsidR="00B5001A" w:rsidRPr="00B5001A" w:rsidRDefault="00B5001A" w:rsidP="00582706">
      <w:pPr>
        <w:shd w:val="clear" w:color="auto" w:fill="FFFFFF"/>
        <w:spacing w:after="150" w:line="300" w:lineRule="exact"/>
        <w:ind w:firstLine="567"/>
        <w:jc w:val="both"/>
        <w:rPr>
          <w:rFonts w:ascii="Times New Roman" w:hAnsi="Times New Roman" w:cs="Times New Roman"/>
          <w:sz w:val="30"/>
          <w:szCs w:val="30"/>
        </w:rPr>
      </w:pPr>
      <w:r w:rsidRPr="00B5001A">
        <w:rPr>
          <w:rFonts w:ascii="Times New Roman" w:hAnsi="Times New Roman" w:cs="Times New Roman"/>
          <w:sz w:val="30"/>
          <w:szCs w:val="30"/>
        </w:rPr>
        <w:t>Обращения рассматриваются без взимания платы.</w:t>
      </w:r>
    </w:p>
    <w:p w:rsidR="00B5001A" w:rsidRPr="00B5001A" w:rsidRDefault="00B5001A" w:rsidP="00582706">
      <w:pPr>
        <w:shd w:val="clear" w:color="auto" w:fill="FFFFFF"/>
        <w:spacing w:after="150" w:line="300" w:lineRule="exact"/>
        <w:ind w:firstLine="567"/>
        <w:jc w:val="both"/>
        <w:rPr>
          <w:rFonts w:ascii="Times New Roman" w:hAnsi="Times New Roman" w:cs="Times New Roman"/>
          <w:sz w:val="30"/>
          <w:szCs w:val="30"/>
        </w:rPr>
      </w:pPr>
      <w:r w:rsidRPr="00B5001A">
        <w:rPr>
          <w:rFonts w:ascii="Times New Roman" w:hAnsi="Times New Roman" w:cs="Times New Roman"/>
          <w:sz w:val="30"/>
          <w:szCs w:val="30"/>
        </w:rPr>
        <w:t xml:space="preserve">Вместе с тем расходы, понесенные </w:t>
      </w:r>
      <w:r w:rsidR="00582706">
        <w:rPr>
          <w:rFonts w:ascii="Times New Roman" w:hAnsi="Times New Roman" w:cs="Times New Roman"/>
          <w:sz w:val="30"/>
          <w:szCs w:val="30"/>
        </w:rPr>
        <w:t>гимназией</w:t>
      </w:r>
      <w:r w:rsidRPr="00B5001A">
        <w:rPr>
          <w:rFonts w:ascii="Times New Roman" w:hAnsi="Times New Roman" w:cs="Times New Roman"/>
          <w:sz w:val="30"/>
          <w:szCs w:val="30"/>
        </w:rPr>
        <w:t xml:space="preserve"> в связи с рассмотрением систематически направляемых (три и более раза в течение года) необоснованных обращений в одну и ту же организацию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 связанные с выездом на место рассмотрения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p>
    <w:p w:rsidR="00FB66A6" w:rsidRPr="00582706" w:rsidRDefault="00FB66A6" w:rsidP="00582706">
      <w:pPr>
        <w:spacing w:after="0" w:line="300" w:lineRule="exact"/>
        <w:jc w:val="center"/>
        <w:rPr>
          <w:rFonts w:ascii="Times New Roman" w:hAnsi="Times New Roman" w:cs="Times New Roman"/>
          <w:b/>
          <w:sz w:val="30"/>
          <w:szCs w:val="30"/>
        </w:rPr>
      </w:pPr>
      <w:r w:rsidRPr="00582706">
        <w:rPr>
          <w:rFonts w:ascii="Times New Roman" w:hAnsi="Times New Roman" w:cs="Times New Roman"/>
          <w:b/>
          <w:sz w:val="30"/>
          <w:szCs w:val="30"/>
        </w:rPr>
        <w:t>Письменные обращения граждан должны содержать:</w:t>
      </w:r>
    </w:p>
    <w:p w:rsidR="00DF6BE0" w:rsidRPr="00582706" w:rsidRDefault="00DF6BE0" w:rsidP="00582706">
      <w:pPr>
        <w:spacing w:before="120" w:after="120" w:line="300" w:lineRule="exact"/>
        <w:ind w:firstLine="567"/>
        <w:jc w:val="both"/>
        <w:rPr>
          <w:rStyle w:val="word-wrapper"/>
          <w:rFonts w:ascii="Times New Roman" w:hAnsi="Times New Roman" w:cs="Times New Roman"/>
          <w:sz w:val="30"/>
          <w:szCs w:val="30"/>
          <w:shd w:val="clear" w:color="auto" w:fill="FFFFFF"/>
        </w:rPr>
      </w:pPr>
      <w:r w:rsidRPr="00582706">
        <w:rPr>
          <w:rStyle w:val="word-wrapper"/>
          <w:rFonts w:ascii="Times New Roman" w:hAnsi="Times New Roman" w:cs="Times New Roman"/>
          <w:sz w:val="30"/>
          <w:szCs w:val="30"/>
          <w:shd w:val="clear" w:color="auto" w:fill="FFFFFF"/>
        </w:rP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rsidR="00FB66A6" w:rsidRPr="00582706" w:rsidRDefault="00FB66A6" w:rsidP="00582706">
      <w:pPr>
        <w:spacing w:before="120" w:after="0" w:line="300" w:lineRule="exact"/>
        <w:ind w:firstLine="567"/>
        <w:jc w:val="both"/>
        <w:rPr>
          <w:rFonts w:ascii="Times New Roman" w:hAnsi="Times New Roman" w:cs="Times New Roman"/>
          <w:sz w:val="30"/>
          <w:szCs w:val="30"/>
        </w:rPr>
      </w:pPr>
      <w:r w:rsidRPr="00582706">
        <w:rPr>
          <w:rFonts w:ascii="Times New Roman" w:hAnsi="Times New Roman" w:cs="Times New Roman"/>
          <w:sz w:val="30"/>
          <w:szCs w:val="30"/>
        </w:rPr>
        <w:t>фамилию, собственное имя, отчество (если таковое имеется) либо инициалы гражданина, адрес его места жительства (места пребывания);</w:t>
      </w:r>
    </w:p>
    <w:p w:rsidR="00FB66A6" w:rsidRPr="00582706" w:rsidRDefault="00FB66A6" w:rsidP="00582706">
      <w:pPr>
        <w:spacing w:before="120" w:after="0" w:line="300" w:lineRule="exact"/>
        <w:ind w:firstLine="567"/>
        <w:jc w:val="both"/>
        <w:rPr>
          <w:rFonts w:ascii="Times New Roman" w:hAnsi="Times New Roman" w:cs="Times New Roman"/>
          <w:sz w:val="30"/>
          <w:szCs w:val="30"/>
        </w:rPr>
      </w:pPr>
      <w:r w:rsidRPr="00582706">
        <w:rPr>
          <w:rFonts w:ascii="Times New Roman" w:hAnsi="Times New Roman" w:cs="Times New Roman"/>
          <w:sz w:val="30"/>
          <w:szCs w:val="30"/>
        </w:rPr>
        <w:t>изложение сути обращения;</w:t>
      </w:r>
    </w:p>
    <w:p w:rsidR="00FB66A6" w:rsidRPr="00582706" w:rsidRDefault="00FB66A6" w:rsidP="00582706">
      <w:pPr>
        <w:spacing w:before="120" w:after="0" w:line="300" w:lineRule="exact"/>
        <w:ind w:firstLine="567"/>
        <w:jc w:val="both"/>
        <w:rPr>
          <w:rFonts w:ascii="Times New Roman" w:hAnsi="Times New Roman" w:cs="Times New Roman"/>
          <w:sz w:val="30"/>
          <w:szCs w:val="30"/>
        </w:rPr>
      </w:pPr>
      <w:r w:rsidRPr="00582706">
        <w:rPr>
          <w:rFonts w:ascii="Times New Roman" w:hAnsi="Times New Roman" w:cs="Times New Roman"/>
          <w:sz w:val="30"/>
          <w:szCs w:val="30"/>
        </w:rPr>
        <w:t>личную подпись гражданина (граждан).</w:t>
      </w:r>
    </w:p>
    <w:p w:rsidR="00FB66A6" w:rsidRPr="00582706" w:rsidRDefault="00FB66A6" w:rsidP="00582706">
      <w:pPr>
        <w:spacing w:before="120" w:after="0" w:line="300" w:lineRule="exact"/>
        <w:jc w:val="center"/>
        <w:rPr>
          <w:rFonts w:ascii="Times New Roman" w:hAnsi="Times New Roman" w:cs="Times New Roman"/>
          <w:b/>
          <w:sz w:val="30"/>
          <w:szCs w:val="30"/>
        </w:rPr>
      </w:pPr>
      <w:r w:rsidRPr="00582706">
        <w:rPr>
          <w:rFonts w:ascii="Times New Roman" w:hAnsi="Times New Roman" w:cs="Times New Roman"/>
          <w:b/>
          <w:sz w:val="30"/>
          <w:szCs w:val="30"/>
        </w:rPr>
        <w:t>Письменные обращения юридических лиц должны содержать:</w:t>
      </w:r>
    </w:p>
    <w:p w:rsidR="00B5001A" w:rsidRPr="00582706" w:rsidRDefault="00B5001A" w:rsidP="00582706">
      <w:pPr>
        <w:spacing w:before="120" w:after="120" w:line="300" w:lineRule="exact"/>
        <w:ind w:firstLine="567"/>
        <w:jc w:val="both"/>
        <w:rPr>
          <w:rStyle w:val="word-wrapper"/>
          <w:rFonts w:ascii="Times New Roman" w:hAnsi="Times New Roman" w:cs="Times New Roman"/>
          <w:sz w:val="30"/>
          <w:szCs w:val="30"/>
          <w:shd w:val="clear" w:color="auto" w:fill="FFFFFF"/>
        </w:rPr>
      </w:pPr>
      <w:r w:rsidRPr="00582706">
        <w:rPr>
          <w:rStyle w:val="word-wrapper"/>
          <w:rFonts w:ascii="Times New Roman" w:hAnsi="Times New Roman" w:cs="Times New Roman"/>
          <w:sz w:val="30"/>
          <w:szCs w:val="30"/>
          <w:shd w:val="clear" w:color="auto" w:fill="FFFFFF"/>
        </w:rP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rsidR="00FB66A6" w:rsidRPr="00582706" w:rsidRDefault="00FB66A6" w:rsidP="00582706">
      <w:pPr>
        <w:spacing w:after="120" w:line="300" w:lineRule="exact"/>
        <w:ind w:firstLine="567"/>
        <w:jc w:val="both"/>
        <w:rPr>
          <w:rFonts w:ascii="Times New Roman" w:hAnsi="Times New Roman" w:cs="Times New Roman"/>
          <w:sz w:val="30"/>
          <w:szCs w:val="30"/>
        </w:rPr>
      </w:pPr>
      <w:r w:rsidRPr="00582706">
        <w:rPr>
          <w:rFonts w:ascii="Times New Roman" w:hAnsi="Times New Roman" w:cs="Times New Roman"/>
          <w:sz w:val="30"/>
          <w:szCs w:val="30"/>
        </w:rPr>
        <w:t>полное наименование юридического лица и его место нахождения;</w:t>
      </w:r>
    </w:p>
    <w:p w:rsidR="00FB66A6" w:rsidRPr="00582706" w:rsidRDefault="00FB66A6" w:rsidP="00582706">
      <w:pPr>
        <w:spacing w:after="120" w:line="300" w:lineRule="exact"/>
        <w:ind w:firstLine="567"/>
        <w:jc w:val="both"/>
        <w:rPr>
          <w:rFonts w:ascii="Times New Roman" w:hAnsi="Times New Roman" w:cs="Times New Roman"/>
          <w:sz w:val="30"/>
          <w:szCs w:val="30"/>
        </w:rPr>
      </w:pPr>
      <w:r w:rsidRPr="00582706">
        <w:rPr>
          <w:rFonts w:ascii="Times New Roman" w:hAnsi="Times New Roman" w:cs="Times New Roman"/>
          <w:sz w:val="30"/>
          <w:szCs w:val="30"/>
        </w:rPr>
        <w:t>изложение сути обращения;</w:t>
      </w:r>
    </w:p>
    <w:p w:rsidR="00FB66A6" w:rsidRPr="00582706" w:rsidRDefault="00FB66A6" w:rsidP="00582706">
      <w:pPr>
        <w:spacing w:after="120" w:line="300" w:lineRule="exact"/>
        <w:ind w:firstLine="567"/>
        <w:jc w:val="both"/>
        <w:rPr>
          <w:rFonts w:ascii="Times New Roman" w:hAnsi="Times New Roman" w:cs="Times New Roman"/>
          <w:sz w:val="30"/>
          <w:szCs w:val="30"/>
        </w:rPr>
      </w:pPr>
      <w:r w:rsidRPr="00582706">
        <w:rPr>
          <w:rFonts w:ascii="Times New Roman" w:hAnsi="Times New Roman" w:cs="Times New Roman"/>
          <w:sz w:val="30"/>
          <w:szCs w:val="30"/>
        </w:rPr>
        <w:t>фамилию, собственное имя, отчество (если таковое имеется) руководителя или лица, уполномоченного в установленном порядке подписывать обращения;</w:t>
      </w:r>
    </w:p>
    <w:p w:rsidR="00FB66A6" w:rsidRPr="00582706" w:rsidRDefault="00FB66A6" w:rsidP="00582706">
      <w:pPr>
        <w:spacing w:after="120" w:line="300" w:lineRule="exact"/>
        <w:ind w:firstLine="567"/>
        <w:jc w:val="both"/>
        <w:rPr>
          <w:rFonts w:ascii="Times New Roman" w:hAnsi="Times New Roman" w:cs="Times New Roman"/>
          <w:sz w:val="30"/>
          <w:szCs w:val="30"/>
        </w:rPr>
      </w:pPr>
      <w:r w:rsidRPr="00582706">
        <w:rPr>
          <w:rFonts w:ascii="Times New Roman" w:hAnsi="Times New Roman" w:cs="Times New Roman"/>
          <w:sz w:val="30"/>
          <w:szCs w:val="30"/>
        </w:rPr>
        <w:t>личную подпись руководителя или лица, уполномоченного в установленном порядке подписывать обращения, заверенную печатью юридического лица;</w:t>
      </w:r>
    </w:p>
    <w:p w:rsidR="00FB66A6" w:rsidRPr="00582706" w:rsidRDefault="00FB66A6" w:rsidP="00582706">
      <w:pPr>
        <w:spacing w:after="120" w:line="300" w:lineRule="exact"/>
        <w:ind w:firstLine="567"/>
        <w:jc w:val="both"/>
        <w:rPr>
          <w:rFonts w:ascii="Times New Roman" w:hAnsi="Times New Roman" w:cs="Times New Roman"/>
          <w:sz w:val="30"/>
          <w:szCs w:val="30"/>
        </w:rPr>
      </w:pPr>
      <w:r w:rsidRPr="00582706">
        <w:rPr>
          <w:rFonts w:ascii="Times New Roman" w:hAnsi="Times New Roman" w:cs="Times New Roman"/>
          <w:sz w:val="30"/>
          <w:szCs w:val="30"/>
        </w:rPr>
        <w:t>к письменным обращениям, подаваемым представителями заявителей, прилагаются документы, подтверждающие их полномочия.</w:t>
      </w:r>
    </w:p>
    <w:p w:rsidR="00DF6BE0" w:rsidRPr="00582706" w:rsidRDefault="00DF6BE0" w:rsidP="00582706">
      <w:pPr>
        <w:spacing w:after="120" w:line="300" w:lineRule="exact"/>
        <w:ind w:firstLine="567"/>
        <w:jc w:val="both"/>
        <w:rPr>
          <w:rFonts w:ascii="Times New Roman" w:hAnsi="Times New Roman" w:cs="Times New Roman"/>
          <w:sz w:val="30"/>
          <w:szCs w:val="30"/>
        </w:rPr>
      </w:pPr>
      <w:r w:rsidRPr="00582706">
        <w:rPr>
          <w:rFonts w:ascii="Times New Roman" w:hAnsi="Times New Roman" w:cs="Times New Roman"/>
          <w:sz w:val="30"/>
          <w:szCs w:val="30"/>
        </w:rPr>
        <w:t>Письменные обращения граждан и юридических лиц, содержащие вопросы, решение которых относится к компетенции государственного учреждения образования «Могилевская городская гимназия № 1», могут быть направлены по адресу: 212038, г.Могилев, ул.Мовчанского, д.47.</w:t>
      </w:r>
    </w:p>
    <w:p w:rsidR="00FB66A6" w:rsidRPr="00582706" w:rsidRDefault="00FB66A6" w:rsidP="00582706">
      <w:pPr>
        <w:spacing w:before="120" w:after="0" w:line="300" w:lineRule="exact"/>
        <w:jc w:val="center"/>
        <w:rPr>
          <w:rFonts w:ascii="Times New Roman" w:hAnsi="Times New Roman" w:cs="Times New Roman"/>
          <w:b/>
          <w:sz w:val="30"/>
          <w:szCs w:val="30"/>
        </w:rPr>
      </w:pPr>
      <w:r w:rsidRPr="00582706">
        <w:rPr>
          <w:rFonts w:ascii="Times New Roman" w:hAnsi="Times New Roman" w:cs="Times New Roman"/>
          <w:b/>
          <w:sz w:val="30"/>
          <w:szCs w:val="30"/>
        </w:rPr>
        <w:t>Сроки при рассмотрении обращений</w:t>
      </w:r>
    </w:p>
    <w:p w:rsidR="00FB66A6" w:rsidRPr="00582706" w:rsidRDefault="00FB66A6" w:rsidP="00582706">
      <w:pPr>
        <w:spacing w:before="120" w:after="120" w:line="300" w:lineRule="exact"/>
        <w:ind w:firstLine="567"/>
        <w:jc w:val="both"/>
        <w:rPr>
          <w:rFonts w:ascii="Times New Roman" w:hAnsi="Times New Roman" w:cs="Times New Roman"/>
          <w:sz w:val="30"/>
          <w:szCs w:val="30"/>
        </w:rPr>
      </w:pPr>
      <w:r w:rsidRPr="00582706">
        <w:rPr>
          <w:rFonts w:ascii="Times New Roman" w:hAnsi="Times New Roman" w:cs="Times New Roman"/>
          <w:sz w:val="30"/>
          <w:szCs w:val="30"/>
        </w:rPr>
        <w:t>Регистрация обращений производится в день их поступления в установленном порядке. Обращения, поступившие в нерабочий день (нерабочее время), регистрируются не позднее чем в первый, следующий за ним рабочий день.</w:t>
      </w:r>
    </w:p>
    <w:p w:rsidR="00FB66A6" w:rsidRPr="00582706" w:rsidRDefault="00FB66A6" w:rsidP="00582706">
      <w:pPr>
        <w:spacing w:after="120" w:line="300" w:lineRule="exact"/>
        <w:ind w:firstLine="567"/>
        <w:jc w:val="both"/>
        <w:rPr>
          <w:rFonts w:ascii="Times New Roman" w:hAnsi="Times New Roman" w:cs="Times New Roman"/>
          <w:sz w:val="30"/>
          <w:szCs w:val="30"/>
        </w:rPr>
      </w:pPr>
      <w:r w:rsidRPr="00582706">
        <w:rPr>
          <w:rFonts w:ascii="Times New Roman" w:hAnsi="Times New Roman" w:cs="Times New Roman"/>
          <w:sz w:val="30"/>
          <w:szCs w:val="30"/>
        </w:rPr>
        <w:lastRenderedPageBreak/>
        <w:t xml:space="preserve">Обращения, поступившие в </w:t>
      </w:r>
      <w:r w:rsidR="009F02FA" w:rsidRPr="00582706">
        <w:rPr>
          <w:rFonts w:ascii="Times New Roman" w:hAnsi="Times New Roman" w:cs="Times New Roman"/>
          <w:sz w:val="30"/>
          <w:szCs w:val="30"/>
        </w:rPr>
        <w:t>государственное учреждение образования «Могилевская городская гимназия № 1»</w:t>
      </w:r>
      <w:r w:rsidRPr="00582706">
        <w:rPr>
          <w:rFonts w:ascii="Times New Roman" w:hAnsi="Times New Roman" w:cs="Times New Roman"/>
          <w:sz w:val="30"/>
          <w:szCs w:val="30"/>
        </w:rPr>
        <w:t xml:space="preserve"> и</w:t>
      </w:r>
      <w:r w:rsidR="009F02FA" w:rsidRPr="00582706">
        <w:rPr>
          <w:rFonts w:ascii="Times New Roman" w:hAnsi="Times New Roman" w:cs="Times New Roman"/>
          <w:sz w:val="30"/>
          <w:szCs w:val="30"/>
        </w:rPr>
        <w:t xml:space="preserve"> относящиеся к его компетенции, </w:t>
      </w:r>
      <w:r w:rsidRPr="00582706">
        <w:rPr>
          <w:rFonts w:ascii="Times New Roman" w:hAnsi="Times New Roman" w:cs="Times New Roman"/>
          <w:sz w:val="30"/>
          <w:szCs w:val="30"/>
        </w:rPr>
        <w:t>рассматриваются в течение 15 календарных дней со дня, следующего за днем их регистрации. При необходимости срок рассмотрен</w:t>
      </w:r>
      <w:r w:rsidR="009F02FA" w:rsidRPr="00582706">
        <w:rPr>
          <w:rFonts w:ascii="Times New Roman" w:hAnsi="Times New Roman" w:cs="Times New Roman"/>
          <w:sz w:val="30"/>
          <w:szCs w:val="30"/>
        </w:rPr>
        <w:t xml:space="preserve">ия обращений может быть продлен </w:t>
      </w:r>
      <w:r w:rsidRPr="00582706">
        <w:rPr>
          <w:rFonts w:ascii="Times New Roman" w:hAnsi="Times New Roman" w:cs="Times New Roman"/>
          <w:sz w:val="30"/>
          <w:szCs w:val="30"/>
        </w:rPr>
        <w:t>до 1 месяца.</w:t>
      </w:r>
    </w:p>
    <w:p w:rsidR="00FB66A6" w:rsidRPr="00582706" w:rsidRDefault="00FB66A6" w:rsidP="00582706">
      <w:pPr>
        <w:spacing w:after="120" w:line="300" w:lineRule="exact"/>
        <w:ind w:firstLine="567"/>
        <w:jc w:val="both"/>
        <w:rPr>
          <w:rFonts w:ascii="Times New Roman" w:hAnsi="Times New Roman" w:cs="Times New Roman"/>
          <w:sz w:val="30"/>
          <w:szCs w:val="30"/>
        </w:rPr>
      </w:pPr>
      <w:r w:rsidRPr="00582706">
        <w:rPr>
          <w:rFonts w:ascii="Times New Roman" w:hAnsi="Times New Roman" w:cs="Times New Roman"/>
          <w:sz w:val="30"/>
          <w:szCs w:val="30"/>
        </w:rPr>
        <w:t xml:space="preserve">В случае если для решения изложенных в обращении вопросов необходимо совершение определенных действий (выполнение работ, оказание услуг), получение информации в сроки, превышающие месячный срок, заявителям в срок не позднее 1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рассмотрения </w:t>
      </w:r>
      <w:proofErr w:type="gramStart"/>
      <w:r w:rsidRPr="00582706">
        <w:rPr>
          <w:rFonts w:ascii="Times New Roman" w:hAnsi="Times New Roman" w:cs="Times New Roman"/>
          <w:sz w:val="30"/>
          <w:szCs w:val="30"/>
        </w:rPr>
        <w:t>обращений</w:t>
      </w:r>
      <w:proofErr w:type="gramEnd"/>
      <w:r w:rsidRPr="00582706">
        <w:rPr>
          <w:rFonts w:ascii="Times New Roman" w:hAnsi="Times New Roman" w:cs="Times New Roman"/>
          <w:sz w:val="30"/>
          <w:szCs w:val="30"/>
        </w:rPr>
        <w:t xml:space="preserve"> по существу.</w:t>
      </w:r>
    </w:p>
    <w:p w:rsidR="00FB66A6" w:rsidRPr="00582706" w:rsidRDefault="00FB66A6" w:rsidP="00582706">
      <w:pPr>
        <w:spacing w:after="120" w:line="300" w:lineRule="exact"/>
        <w:ind w:firstLine="567"/>
        <w:jc w:val="both"/>
        <w:rPr>
          <w:rFonts w:ascii="Times New Roman" w:hAnsi="Times New Roman" w:cs="Times New Roman"/>
          <w:sz w:val="30"/>
          <w:szCs w:val="30"/>
        </w:rPr>
      </w:pPr>
      <w:r w:rsidRPr="00582706">
        <w:rPr>
          <w:rFonts w:ascii="Times New Roman" w:hAnsi="Times New Roman" w:cs="Times New Roman"/>
          <w:sz w:val="30"/>
          <w:szCs w:val="30"/>
        </w:rPr>
        <w:t xml:space="preserve">Если письменное обращение соответствует всем требованиям, но содержащиеся в нем вопросы не относятся к компетенции </w:t>
      </w:r>
      <w:r w:rsidR="009F02FA" w:rsidRPr="00582706">
        <w:rPr>
          <w:rFonts w:ascii="Times New Roman" w:hAnsi="Times New Roman" w:cs="Times New Roman"/>
          <w:sz w:val="30"/>
          <w:szCs w:val="30"/>
        </w:rPr>
        <w:t xml:space="preserve">государственного учреждения образования «Могилевская городская гимназия № 1», </w:t>
      </w:r>
      <w:r w:rsidRPr="00582706">
        <w:rPr>
          <w:rFonts w:ascii="Times New Roman" w:hAnsi="Times New Roman" w:cs="Times New Roman"/>
          <w:sz w:val="30"/>
          <w:szCs w:val="30"/>
        </w:rPr>
        <w:t>в течение 5 рабочих дней</w:t>
      </w:r>
      <w:r w:rsidR="009F02FA" w:rsidRPr="00582706">
        <w:rPr>
          <w:rFonts w:ascii="Times New Roman" w:hAnsi="Times New Roman" w:cs="Times New Roman"/>
          <w:sz w:val="30"/>
          <w:szCs w:val="30"/>
        </w:rPr>
        <w:t xml:space="preserve"> </w:t>
      </w:r>
      <w:r w:rsidRPr="00582706">
        <w:rPr>
          <w:rFonts w:ascii="Times New Roman" w:hAnsi="Times New Roman" w:cs="Times New Roman"/>
          <w:sz w:val="30"/>
          <w:szCs w:val="30"/>
        </w:rPr>
        <w:t>обращение направляется для рассмотрения организации в соответствии с ее компетенцией с уведомлением в тот же срок заявителя либо в тот же срок оставляется обращение без рассмотрения по существу с уведомлением об этом заявителя с указанием причины и разъяснением, в какую организацию и в каком порядке следует обратиться для решения вопросов, изложенных в обращении.</w:t>
      </w:r>
    </w:p>
    <w:p w:rsidR="00DF6BE0" w:rsidRPr="00582706" w:rsidRDefault="00DF6BE0" w:rsidP="00582706">
      <w:pPr>
        <w:spacing w:before="120" w:after="0" w:line="300" w:lineRule="exact"/>
        <w:jc w:val="center"/>
        <w:rPr>
          <w:rFonts w:ascii="Times New Roman" w:hAnsi="Times New Roman" w:cs="Times New Roman"/>
          <w:sz w:val="30"/>
          <w:szCs w:val="30"/>
        </w:rPr>
      </w:pPr>
      <w:r w:rsidRPr="00582706">
        <w:rPr>
          <w:rFonts w:ascii="Times New Roman" w:hAnsi="Times New Roman" w:cs="Times New Roman"/>
          <w:b/>
          <w:bCs/>
          <w:sz w:val="30"/>
          <w:szCs w:val="30"/>
        </w:rPr>
        <w:t>Отзыв обращения</w:t>
      </w:r>
    </w:p>
    <w:p w:rsidR="00DF6BE0" w:rsidRPr="00582706" w:rsidRDefault="00DF6BE0" w:rsidP="00582706">
      <w:pPr>
        <w:spacing w:before="120" w:after="0" w:line="300" w:lineRule="exact"/>
        <w:ind w:firstLine="567"/>
        <w:jc w:val="both"/>
        <w:rPr>
          <w:rFonts w:ascii="Times New Roman" w:hAnsi="Times New Roman" w:cs="Times New Roman"/>
          <w:sz w:val="30"/>
          <w:szCs w:val="30"/>
        </w:rPr>
      </w:pPr>
      <w:r w:rsidRPr="00582706">
        <w:rPr>
          <w:rFonts w:ascii="Times New Roman" w:hAnsi="Times New Roman" w:cs="Times New Roman"/>
          <w:sz w:val="30"/>
          <w:szCs w:val="30"/>
        </w:rPr>
        <w:t>В соответствии со статьей 16 </w:t>
      </w:r>
      <w:hyperlink r:id="rId6" w:history="1">
        <w:r w:rsidRPr="00582706">
          <w:rPr>
            <w:rFonts w:ascii="Times New Roman" w:hAnsi="Times New Roman" w:cs="Times New Roman"/>
            <w:sz w:val="30"/>
            <w:szCs w:val="30"/>
          </w:rPr>
          <w:t>Закона Республики Беларусь «Об обращениях граждан и юридических лиц»</w:t>
        </w:r>
      </w:hyperlink>
      <w:r w:rsidRPr="00582706">
        <w:rPr>
          <w:rFonts w:ascii="Times New Roman" w:hAnsi="Times New Roman" w:cs="Times New Roman"/>
          <w:sz w:val="30"/>
          <w:szCs w:val="30"/>
        </w:rPr>
        <w:t> заявитель имеет право отозвать свое обращение до рассмотрения его по существу путем подачи соответствующего письменного или электронного заявления.</w:t>
      </w:r>
    </w:p>
    <w:p w:rsidR="00DF6BE0" w:rsidRPr="00582706" w:rsidRDefault="00DF6BE0" w:rsidP="00582706">
      <w:pPr>
        <w:spacing w:before="120" w:after="0" w:line="300" w:lineRule="exact"/>
        <w:ind w:firstLine="567"/>
        <w:jc w:val="both"/>
        <w:rPr>
          <w:rFonts w:ascii="Times New Roman" w:hAnsi="Times New Roman" w:cs="Times New Roman"/>
          <w:sz w:val="30"/>
          <w:szCs w:val="30"/>
        </w:rPr>
      </w:pPr>
      <w:r w:rsidRPr="00582706">
        <w:rPr>
          <w:rFonts w:ascii="Times New Roman" w:hAnsi="Times New Roman" w:cs="Times New Roman"/>
          <w:sz w:val="30"/>
          <w:szCs w:val="30"/>
        </w:rPr>
        <w:t>В случае отзыва заявителем своего обращения организация прекращает рассмотрение такого обращения по существу без уведомления об этом заявителя. Заявителю возвращаются оригиналы документов, приложенных к обращению.</w:t>
      </w:r>
    </w:p>
    <w:p w:rsidR="00FB66A6" w:rsidRPr="00582706" w:rsidRDefault="00FB66A6" w:rsidP="00582706">
      <w:pPr>
        <w:spacing w:before="120" w:after="0" w:line="300" w:lineRule="exact"/>
        <w:jc w:val="center"/>
        <w:rPr>
          <w:rFonts w:ascii="Times New Roman" w:hAnsi="Times New Roman" w:cs="Times New Roman"/>
          <w:b/>
          <w:sz w:val="30"/>
          <w:szCs w:val="30"/>
        </w:rPr>
      </w:pPr>
      <w:r w:rsidRPr="00582706">
        <w:rPr>
          <w:rFonts w:ascii="Times New Roman" w:hAnsi="Times New Roman" w:cs="Times New Roman"/>
          <w:b/>
          <w:sz w:val="30"/>
          <w:szCs w:val="30"/>
        </w:rPr>
        <w:t>Оставление обращений без рассмотрения по существу</w:t>
      </w:r>
    </w:p>
    <w:p w:rsidR="00FB66A6" w:rsidRPr="00582706" w:rsidRDefault="00FB66A6" w:rsidP="00582706">
      <w:pPr>
        <w:spacing w:before="120" w:after="0" w:line="300" w:lineRule="exact"/>
        <w:ind w:firstLine="567"/>
        <w:jc w:val="both"/>
        <w:rPr>
          <w:rFonts w:ascii="Times New Roman" w:hAnsi="Times New Roman" w:cs="Times New Roman"/>
          <w:sz w:val="30"/>
          <w:szCs w:val="30"/>
        </w:rPr>
      </w:pPr>
      <w:r w:rsidRPr="00582706">
        <w:rPr>
          <w:rFonts w:ascii="Times New Roman" w:hAnsi="Times New Roman" w:cs="Times New Roman"/>
          <w:sz w:val="30"/>
          <w:szCs w:val="30"/>
        </w:rPr>
        <w:t>Письменные обращения оставляются без рассмотрения по существу, если:</w:t>
      </w:r>
    </w:p>
    <w:p w:rsidR="00FB66A6" w:rsidRPr="00582706" w:rsidRDefault="00FB66A6" w:rsidP="00582706">
      <w:pPr>
        <w:spacing w:before="120" w:after="0" w:line="300" w:lineRule="exact"/>
        <w:ind w:firstLine="567"/>
        <w:jc w:val="both"/>
        <w:rPr>
          <w:rFonts w:ascii="Times New Roman" w:hAnsi="Times New Roman" w:cs="Times New Roman"/>
          <w:sz w:val="30"/>
          <w:szCs w:val="30"/>
        </w:rPr>
      </w:pPr>
      <w:r w:rsidRPr="00582706">
        <w:rPr>
          <w:rFonts w:ascii="Times New Roman" w:hAnsi="Times New Roman" w:cs="Times New Roman"/>
          <w:sz w:val="30"/>
          <w:szCs w:val="30"/>
        </w:rPr>
        <w:t>изложены не на белорусском или русском языке;</w:t>
      </w:r>
    </w:p>
    <w:p w:rsidR="00FB66A6" w:rsidRPr="00582706" w:rsidRDefault="00FB66A6" w:rsidP="00582706">
      <w:pPr>
        <w:spacing w:before="120" w:after="0" w:line="300" w:lineRule="exact"/>
        <w:ind w:firstLine="567"/>
        <w:jc w:val="both"/>
        <w:rPr>
          <w:rFonts w:ascii="Times New Roman" w:hAnsi="Times New Roman" w:cs="Times New Roman"/>
          <w:sz w:val="30"/>
          <w:szCs w:val="30"/>
        </w:rPr>
      </w:pPr>
      <w:r w:rsidRPr="00582706">
        <w:rPr>
          <w:rFonts w:ascii="Times New Roman" w:hAnsi="Times New Roman" w:cs="Times New Roman"/>
          <w:sz w:val="30"/>
          <w:szCs w:val="30"/>
        </w:rPr>
        <w:t>не содержат наименования и (или) адреса организации либо должности лица, которым направляется обращение, фамилии, собственного имени, отчества (если таковое имеется) либо инициалов гражданина, адреса его места жительства (места пребывания), сути обращения, личной подписи гражданина (для граждан);</w:t>
      </w:r>
    </w:p>
    <w:p w:rsidR="00FB66A6" w:rsidRPr="00582706" w:rsidRDefault="00FB66A6" w:rsidP="00582706">
      <w:pPr>
        <w:spacing w:before="120" w:after="0" w:line="300" w:lineRule="exact"/>
        <w:ind w:firstLine="567"/>
        <w:jc w:val="both"/>
        <w:rPr>
          <w:rFonts w:ascii="Times New Roman" w:hAnsi="Times New Roman" w:cs="Times New Roman"/>
          <w:sz w:val="30"/>
          <w:szCs w:val="30"/>
        </w:rPr>
      </w:pPr>
      <w:r w:rsidRPr="00582706">
        <w:rPr>
          <w:rFonts w:ascii="Times New Roman" w:hAnsi="Times New Roman" w:cs="Times New Roman"/>
          <w:sz w:val="30"/>
          <w:szCs w:val="30"/>
        </w:rPr>
        <w:t>не содержат наименования и (или) адреса организации либо должности лица, которым направляется обращение, полного наименования юридического лица, его места нахождения, фамилии и собственного имени, отчества (если таковое имеется) руководителя или лица, уполномоченного в установленном порядке подписывать обращения, сути обращения, личной подписи руководителя или лица, уполномоченного в установленном порядке подписывать обращения, заверенной печатью юридического лица (для юридических лиц);</w:t>
      </w:r>
    </w:p>
    <w:p w:rsidR="00FB66A6" w:rsidRPr="00582706" w:rsidRDefault="00FB66A6" w:rsidP="00582706">
      <w:pPr>
        <w:spacing w:before="120" w:after="0" w:line="300" w:lineRule="exact"/>
        <w:ind w:firstLine="567"/>
        <w:jc w:val="both"/>
        <w:rPr>
          <w:rFonts w:ascii="Times New Roman" w:hAnsi="Times New Roman" w:cs="Times New Roman"/>
          <w:sz w:val="30"/>
          <w:szCs w:val="30"/>
        </w:rPr>
      </w:pPr>
      <w:r w:rsidRPr="00582706">
        <w:rPr>
          <w:rFonts w:ascii="Times New Roman" w:hAnsi="Times New Roman" w:cs="Times New Roman"/>
          <w:sz w:val="30"/>
          <w:szCs w:val="30"/>
        </w:rPr>
        <w:t>содержат текст, не поддающийся прочтению;</w:t>
      </w:r>
    </w:p>
    <w:p w:rsidR="00FB66A6" w:rsidRPr="00582706" w:rsidRDefault="00FB66A6" w:rsidP="00582706">
      <w:pPr>
        <w:spacing w:before="120" w:after="0" w:line="300" w:lineRule="exact"/>
        <w:ind w:firstLine="567"/>
        <w:jc w:val="both"/>
        <w:rPr>
          <w:rFonts w:ascii="Times New Roman" w:hAnsi="Times New Roman" w:cs="Times New Roman"/>
          <w:sz w:val="30"/>
          <w:szCs w:val="30"/>
        </w:rPr>
      </w:pPr>
      <w:r w:rsidRPr="00582706">
        <w:rPr>
          <w:rFonts w:ascii="Times New Roman" w:hAnsi="Times New Roman" w:cs="Times New Roman"/>
          <w:sz w:val="30"/>
          <w:szCs w:val="30"/>
        </w:rPr>
        <w:lastRenderedPageBreak/>
        <w:t>в обращениях содержатся нецензурные либо оскорбительные слова и выражения;</w:t>
      </w:r>
    </w:p>
    <w:p w:rsidR="00FB66A6" w:rsidRPr="00582706" w:rsidRDefault="00FB66A6" w:rsidP="00582706">
      <w:pPr>
        <w:spacing w:before="120" w:after="0" w:line="300" w:lineRule="exact"/>
        <w:ind w:firstLine="567"/>
        <w:jc w:val="both"/>
        <w:rPr>
          <w:rFonts w:ascii="Times New Roman" w:hAnsi="Times New Roman" w:cs="Times New Roman"/>
          <w:sz w:val="30"/>
          <w:szCs w:val="30"/>
        </w:rPr>
      </w:pPr>
      <w:r w:rsidRPr="00582706">
        <w:rPr>
          <w:rFonts w:ascii="Times New Roman" w:hAnsi="Times New Roman" w:cs="Times New Roman"/>
          <w:sz w:val="30"/>
          <w:szCs w:val="30"/>
        </w:rPr>
        <w:t>к письменным обращениям, подаваемым представителями заявителей, не прилагаются документы, подтверждающие их полномочия;</w:t>
      </w:r>
    </w:p>
    <w:p w:rsidR="00FB66A6" w:rsidRPr="00582706" w:rsidRDefault="00FB66A6" w:rsidP="00582706">
      <w:pPr>
        <w:spacing w:before="120" w:after="0" w:line="300" w:lineRule="exact"/>
        <w:ind w:firstLine="567"/>
        <w:jc w:val="both"/>
        <w:rPr>
          <w:rFonts w:ascii="Times New Roman" w:hAnsi="Times New Roman" w:cs="Times New Roman"/>
          <w:sz w:val="30"/>
          <w:szCs w:val="30"/>
        </w:rPr>
      </w:pPr>
      <w:r w:rsidRPr="00582706">
        <w:rPr>
          <w:rFonts w:ascii="Times New Roman" w:hAnsi="Times New Roman" w:cs="Times New Roman"/>
          <w:sz w:val="30"/>
          <w:szCs w:val="30"/>
        </w:rPr>
        <w:t>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обращений работника к нанимателю, а также иных обращений, в отношении которых законодательными актами установлен иной порядок их подачи и рассмотрения;</w:t>
      </w:r>
    </w:p>
    <w:p w:rsidR="00FB66A6" w:rsidRPr="00582706" w:rsidRDefault="00FB66A6" w:rsidP="00582706">
      <w:pPr>
        <w:spacing w:before="120" w:after="0" w:line="300" w:lineRule="exact"/>
        <w:ind w:firstLine="567"/>
        <w:jc w:val="both"/>
        <w:rPr>
          <w:rFonts w:ascii="Times New Roman" w:hAnsi="Times New Roman" w:cs="Times New Roman"/>
          <w:sz w:val="30"/>
          <w:szCs w:val="30"/>
        </w:rPr>
      </w:pPr>
      <w:r w:rsidRPr="00582706">
        <w:rPr>
          <w:rFonts w:ascii="Times New Roman" w:hAnsi="Times New Roman" w:cs="Times New Roman"/>
          <w:sz w:val="30"/>
          <w:szCs w:val="30"/>
        </w:rPr>
        <w:t xml:space="preserve">обращения содержат вопросы, решение которых не относится к компетенции </w:t>
      </w:r>
      <w:r w:rsidR="009F02FA" w:rsidRPr="00582706">
        <w:rPr>
          <w:rFonts w:ascii="Times New Roman" w:hAnsi="Times New Roman" w:cs="Times New Roman"/>
          <w:sz w:val="30"/>
          <w:szCs w:val="30"/>
        </w:rPr>
        <w:t>государственного учреждения образования «Могилевская городская гимназия № 1»</w:t>
      </w:r>
      <w:r w:rsidRPr="00582706">
        <w:rPr>
          <w:rFonts w:ascii="Times New Roman" w:hAnsi="Times New Roman" w:cs="Times New Roman"/>
          <w:sz w:val="30"/>
          <w:szCs w:val="30"/>
        </w:rPr>
        <w:t>;</w:t>
      </w:r>
    </w:p>
    <w:p w:rsidR="00FB66A6" w:rsidRPr="00582706" w:rsidRDefault="00FB66A6" w:rsidP="00582706">
      <w:pPr>
        <w:spacing w:before="120" w:after="0" w:line="300" w:lineRule="exact"/>
        <w:ind w:firstLine="567"/>
        <w:jc w:val="both"/>
        <w:rPr>
          <w:rFonts w:ascii="Times New Roman" w:hAnsi="Times New Roman" w:cs="Times New Roman"/>
          <w:sz w:val="30"/>
          <w:szCs w:val="30"/>
        </w:rPr>
      </w:pPr>
      <w:r w:rsidRPr="00582706">
        <w:rPr>
          <w:rFonts w:ascii="Times New Roman" w:hAnsi="Times New Roman" w:cs="Times New Roman"/>
          <w:sz w:val="30"/>
          <w:szCs w:val="30"/>
        </w:rPr>
        <w:t>пропущен без уважительной причины срок подачи жалобы;</w:t>
      </w:r>
    </w:p>
    <w:p w:rsidR="00FB66A6" w:rsidRPr="00582706" w:rsidRDefault="00FB66A6" w:rsidP="00582706">
      <w:pPr>
        <w:spacing w:before="120" w:after="0" w:line="300" w:lineRule="exact"/>
        <w:ind w:firstLine="567"/>
        <w:jc w:val="both"/>
        <w:rPr>
          <w:rFonts w:ascii="Times New Roman" w:hAnsi="Times New Roman" w:cs="Times New Roman"/>
          <w:sz w:val="30"/>
          <w:szCs w:val="30"/>
        </w:rPr>
      </w:pPr>
      <w:r w:rsidRPr="00582706">
        <w:rPr>
          <w:rFonts w:ascii="Times New Roman" w:hAnsi="Times New Roman" w:cs="Times New Roman"/>
          <w:sz w:val="30"/>
          <w:szCs w:val="30"/>
        </w:rPr>
        <w:t>заявителем подано повторное обращение, если оно уже было рассмотрено по существу и в нем не содержатся новые обстоятельства, имеющие значение для рассмотрения обращения по существу;</w:t>
      </w:r>
    </w:p>
    <w:p w:rsidR="00FB66A6" w:rsidRPr="00582706" w:rsidRDefault="00FB66A6" w:rsidP="00582706">
      <w:pPr>
        <w:spacing w:before="120" w:after="0" w:line="300" w:lineRule="exact"/>
        <w:ind w:firstLine="567"/>
        <w:jc w:val="both"/>
        <w:rPr>
          <w:rFonts w:ascii="Times New Roman" w:hAnsi="Times New Roman" w:cs="Times New Roman"/>
          <w:sz w:val="30"/>
          <w:szCs w:val="30"/>
        </w:rPr>
      </w:pPr>
      <w:r w:rsidRPr="00582706">
        <w:rPr>
          <w:rFonts w:ascii="Times New Roman" w:hAnsi="Times New Roman" w:cs="Times New Roman"/>
          <w:sz w:val="30"/>
          <w:szCs w:val="30"/>
        </w:rPr>
        <w:t>с заявителем прекращена переписка по изложенным в обращении вопросам.</w:t>
      </w:r>
    </w:p>
    <w:p w:rsidR="00FB66A6" w:rsidRPr="00582706" w:rsidRDefault="00FB66A6" w:rsidP="00582706">
      <w:pPr>
        <w:spacing w:before="120" w:after="0" w:line="300" w:lineRule="exact"/>
        <w:ind w:firstLine="567"/>
        <w:jc w:val="both"/>
        <w:rPr>
          <w:rFonts w:ascii="Times New Roman" w:hAnsi="Times New Roman" w:cs="Times New Roman"/>
          <w:sz w:val="30"/>
          <w:szCs w:val="30"/>
        </w:rPr>
      </w:pPr>
      <w:r w:rsidRPr="00582706">
        <w:rPr>
          <w:rFonts w:ascii="Times New Roman" w:hAnsi="Times New Roman" w:cs="Times New Roman"/>
          <w:sz w:val="30"/>
          <w:szCs w:val="30"/>
        </w:rPr>
        <w:t>Устные обращения могут быть оставлены без рассмотрения по существу, если:</w:t>
      </w:r>
    </w:p>
    <w:p w:rsidR="00FB66A6" w:rsidRPr="00582706" w:rsidRDefault="00FB66A6" w:rsidP="00582706">
      <w:pPr>
        <w:spacing w:before="120" w:after="0" w:line="300" w:lineRule="exact"/>
        <w:ind w:firstLine="567"/>
        <w:jc w:val="both"/>
        <w:rPr>
          <w:rFonts w:ascii="Times New Roman" w:hAnsi="Times New Roman" w:cs="Times New Roman"/>
          <w:sz w:val="30"/>
          <w:szCs w:val="30"/>
        </w:rPr>
      </w:pPr>
      <w:r w:rsidRPr="00582706">
        <w:rPr>
          <w:rFonts w:ascii="Times New Roman" w:hAnsi="Times New Roman" w:cs="Times New Roman"/>
          <w:sz w:val="30"/>
          <w:szCs w:val="30"/>
        </w:rPr>
        <w:t>не предъявлены документы, удостоверяющие личность заявителей, их представителей, а также документы, подтверждающие полномочия представителей заявителей;</w:t>
      </w:r>
    </w:p>
    <w:p w:rsidR="00FB66A6" w:rsidRPr="00582706" w:rsidRDefault="00FB66A6" w:rsidP="00582706">
      <w:pPr>
        <w:spacing w:before="120" w:after="0" w:line="300" w:lineRule="exact"/>
        <w:ind w:firstLine="567"/>
        <w:jc w:val="both"/>
        <w:rPr>
          <w:rFonts w:ascii="Times New Roman" w:hAnsi="Times New Roman" w:cs="Times New Roman"/>
          <w:sz w:val="30"/>
          <w:szCs w:val="30"/>
        </w:rPr>
      </w:pPr>
      <w:r w:rsidRPr="00582706">
        <w:rPr>
          <w:rFonts w:ascii="Times New Roman" w:hAnsi="Times New Roman" w:cs="Times New Roman"/>
          <w:sz w:val="30"/>
          <w:szCs w:val="30"/>
        </w:rPr>
        <w:t>обращения содержат вопросы, решение которых не относится к компетенции организации, в которой проводится личный прием;</w:t>
      </w:r>
    </w:p>
    <w:p w:rsidR="00FB66A6" w:rsidRPr="00582706" w:rsidRDefault="00FB66A6" w:rsidP="00582706">
      <w:pPr>
        <w:spacing w:before="120" w:after="0" w:line="300" w:lineRule="exact"/>
        <w:ind w:firstLine="567"/>
        <w:jc w:val="both"/>
        <w:rPr>
          <w:rFonts w:ascii="Times New Roman" w:hAnsi="Times New Roman" w:cs="Times New Roman"/>
          <w:sz w:val="30"/>
          <w:szCs w:val="30"/>
        </w:rPr>
      </w:pPr>
      <w:r w:rsidRPr="00582706">
        <w:rPr>
          <w:rFonts w:ascii="Times New Roman" w:hAnsi="Times New Roman" w:cs="Times New Roman"/>
          <w:sz w:val="30"/>
          <w:szCs w:val="30"/>
        </w:rPr>
        <w:t>заявителю в ходе личного приема уже был дан исчерпывающий ответ на интересующие его вопросы либо переписка с этим заявителем по таким вопросам была прекращена;</w:t>
      </w:r>
    </w:p>
    <w:p w:rsidR="00FB66A6" w:rsidRPr="00582706" w:rsidRDefault="00FB66A6" w:rsidP="00582706">
      <w:pPr>
        <w:spacing w:before="120" w:after="0" w:line="300" w:lineRule="exact"/>
        <w:ind w:firstLine="567"/>
        <w:jc w:val="both"/>
        <w:rPr>
          <w:rFonts w:ascii="Times New Roman" w:hAnsi="Times New Roman" w:cs="Times New Roman"/>
          <w:sz w:val="30"/>
          <w:szCs w:val="30"/>
        </w:rPr>
      </w:pPr>
      <w:r w:rsidRPr="00582706">
        <w:rPr>
          <w:rFonts w:ascii="Times New Roman" w:hAnsi="Times New Roman" w:cs="Times New Roman"/>
          <w:sz w:val="30"/>
          <w:szCs w:val="30"/>
        </w:rPr>
        <w:t>заявитель в ходе личного приема допускает употребление нецензурных либо оскорбительных слов или выражений;</w:t>
      </w:r>
    </w:p>
    <w:p w:rsidR="009F02FA" w:rsidRPr="00582706" w:rsidRDefault="00FB66A6" w:rsidP="00582706">
      <w:pPr>
        <w:spacing w:before="120" w:after="0" w:line="300" w:lineRule="exact"/>
        <w:ind w:firstLine="567"/>
        <w:jc w:val="both"/>
        <w:rPr>
          <w:rFonts w:ascii="Times New Roman" w:hAnsi="Times New Roman" w:cs="Times New Roman"/>
          <w:sz w:val="30"/>
          <w:szCs w:val="30"/>
        </w:rPr>
      </w:pPr>
      <w:r w:rsidRPr="00582706">
        <w:rPr>
          <w:rFonts w:ascii="Times New Roman" w:hAnsi="Times New Roman" w:cs="Times New Roman"/>
          <w:sz w:val="30"/>
          <w:szCs w:val="30"/>
        </w:rPr>
        <w:t xml:space="preserve">решение об оставлении обращений без рассмотрения по существу принимает </w:t>
      </w:r>
      <w:r w:rsidR="009F02FA" w:rsidRPr="00582706">
        <w:rPr>
          <w:rFonts w:ascii="Times New Roman" w:hAnsi="Times New Roman" w:cs="Times New Roman"/>
          <w:sz w:val="30"/>
          <w:szCs w:val="30"/>
        </w:rPr>
        <w:t>должностное лицо, проводящее личный прием, с указанием</w:t>
      </w:r>
      <w:r w:rsidR="008D6006" w:rsidRPr="00582706">
        <w:rPr>
          <w:rFonts w:ascii="Times New Roman" w:hAnsi="Times New Roman" w:cs="Times New Roman"/>
          <w:sz w:val="30"/>
          <w:szCs w:val="30"/>
        </w:rPr>
        <w:t xml:space="preserve"> причин принятия такого решения.</w:t>
      </w:r>
    </w:p>
    <w:p w:rsidR="009F02FA" w:rsidRPr="00582706" w:rsidRDefault="00FB66A6" w:rsidP="00582706">
      <w:pPr>
        <w:spacing w:before="120" w:after="0" w:line="300" w:lineRule="exact"/>
        <w:jc w:val="center"/>
        <w:rPr>
          <w:rFonts w:ascii="Times New Roman" w:hAnsi="Times New Roman" w:cs="Times New Roman"/>
          <w:b/>
          <w:sz w:val="30"/>
          <w:szCs w:val="30"/>
        </w:rPr>
      </w:pPr>
      <w:r w:rsidRPr="00582706">
        <w:rPr>
          <w:rFonts w:ascii="Times New Roman" w:hAnsi="Times New Roman" w:cs="Times New Roman"/>
          <w:b/>
          <w:sz w:val="30"/>
          <w:szCs w:val="30"/>
        </w:rPr>
        <w:t>Обжалование ответов на обращения</w:t>
      </w:r>
    </w:p>
    <w:p w:rsidR="00FB66A6" w:rsidRDefault="00FB66A6" w:rsidP="00582706">
      <w:pPr>
        <w:spacing w:before="120" w:after="0" w:line="300" w:lineRule="exact"/>
        <w:ind w:firstLine="567"/>
        <w:jc w:val="both"/>
        <w:rPr>
          <w:rFonts w:ascii="Times New Roman" w:hAnsi="Times New Roman" w:cs="Times New Roman"/>
          <w:sz w:val="30"/>
          <w:szCs w:val="30"/>
        </w:rPr>
      </w:pPr>
      <w:r w:rsidRPr="00582706">
        <w:rPr>
          <w:rFonts w:ascii="Times New Roman" w:hAnsi="Times New Roman" w:cs="Times New Roman"/>
          <w:sz w:val="30"/>
          <w:szCs w:val="30"/>
        </w:rPr>
        <w:t xml:space="preserve">Ответ </w:t>
      </w:r>
      <w:r w:rsidR="009F02FA" w:rsidRPr="00582706">
        <w:rPr>
          <w:rFonts w:ascii="Times New Roman" w:hAnsi="Times New Roman" w:cs="Times New Roman"/>
          <w:sz w:val="30"/>
          <w:szCs w:val="30"/>
        </w:rPr>
        <w:t xml:space="preserve">государственного учреждения образования «Могилевская городская гимназия № 1» </w:t>
      </w:r>
      <w:r w:rsidRPr="00582706">
        <w:rPr>
          <w:rFonts w:ascii="Times New Roman" w:hAnsi="Times New Roman" w:cs="Times New Roman"/>
          <w:sz w:val="30"/>
          <w:szCs w:val="30"/>
        </w:rPr>
        <w:t xml:space="preserve">на обращение или решение об оставлении обращения без рассмотрения по существу может быть обжалован в </w:t>
      </w:r>
      <w:r w:rsidR="007A225A" w:rsidRPr="00582706">
        <w:rPr>
          <w:rFonts w:ascii="Times New Roman" w:hAnsi="Times New Roman" w:cs="Times New Roman"/>
          <w:sz w:val="30"/>
          <w:szCs w:val="30"/>
        </w:rPr>
        <w:t xml:space="preserve">вышестоящий орган – </w:t>
      </w:r>
      <w:r w:rsidR="009F02FA" w:rsidRPr="00582706">
        <w:rPr>
          <w:rFonts w:ascii="Times New Roman" w:hAnsi="Times New Roman" w:cs="Times New Roman"/>
          <w:sz w:val="30"/>
          <w:szCs w:val="30"/>
        </w:rPr>
        <w:t>управлени</w:t>
      </w:r>
      <w:r w:rsidR="007A225A" w:rsidRPr="00582706">
        <w:rPr>
          <w:rFonts w:ascii="Times New Roman" w:hAnsi="Times New Roman" w:cs="Times New Roman"/>
          <w:sz w:val="30"/>
          <w:szCs w:val="30"/>
        </w:rPr>
        <w:t>е</w:t>
      </w:r>
      <w:r w:rsidR="009F02FA" w:rsidRPr="00582706">
        <w:rPr>
          <w:rFonts w:ascii="Times New Roman" w:hAnsi="Times New Roman" w:cs="Times New Roman"/>
          <w:sz w:val="30"/>
          <w:szCs w:val="30"/>
        </w:rPr>
        <w:t xml:space="preserve"> по образованию Могилевского городского исполнительного комитета</w:t>
      </w:r>
      <w:r w:rsidRPr="00582706">
        <w:rPr>
          <w:rFonts w:ascii="Times New Roman" w:hAnsi="Times New Roman" w:cs="Times New Roman"/>
          <w:sz w:val="30"/>
          <w:szCs w:val="30"/>
        </w:rPr>
        <w:t xml:space="preserve"> в порядке, установленном </w:t>
      </w:r>
      <w:r w:rsidR="007A225A" w:rsidRPr="00582706">
        <w:rPr>
          <w:rFonts w:ascii="Times New Roman" w:hAnsi="Times New Roman" w:cs="Times New Roman"/>
          <w:sz w:val="30"/>
          <w:szCs w:val="30"/>
        </w:rPr>
        <w:t>статьей 20 Закона Республики Беларусь от 18 июля 2011 года «Об обращениях граждан и юридических лиц».</w:t>
      </w:r>
    </w:p>
    <w:sectPr w:rsidR="00FB66A6" w:rsidSect="0084701C">
      <w:pgSz w:w="11906" w:h="16838"/>
      <w:pgMar w:top="426"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6E93"/>
    <w:multiLevelType w:val="multilevel"/>
    <w:tmpl w:val="8BD6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A78E1"/>
    <w:multiLevelType w:val="multilevel"/>
    <w:tmpl w:val="3A3C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90AF9"/>
    <w:multiLevelType w:val="multilevel"/>
    <w:tmpl w:val="3E2E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02F29"/>
    <w:multiLevelType w:val="multilevel"/>
    <w:tmpl w:val="D8A4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3417C1"/>
    <w:multiLevelType w:val="multilevel"/>
    <w:tmpl w:val="0BB69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FB25E8"/>
    <w:multiLevelType w:val="multilevel"/>
    <w:tmpl w:val="0378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75521E"/>
    <w:multiLevelType w:val="multilevel"/>
    <w:tmpl w:val="3DA2F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D87F4F"/>
    <w:multiLevelType w:val="multilevel"/>
    <w:tmpl w:val="87006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2B7E8C"/>
    <w:multiLevelType w:val="multilevel"/>
    <w:tmpl w:val="4B5EA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C751DC"/>
    <w:multiLevelType w:val="multilevel"/>
    <w:tmpl w:val="3382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FF48AE"/>
    <w:multiLevelType w:val="multilevel"/>
    <w:tmpl w:val="F2E4C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101925"/>
    <w:multiLevelType w:val="multilevel"/>
    <w:tmpl w:val="9EB03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CC0CC6"/>
    <w:multiLevelType w:val="multilevel"/>
    <w:tmpl w:val="4E2E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FA112C"/>
    <w:multiLevelType w:val="multilevel"/>
    <w:tmpl w:val="E0BE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10"/>
  </w:num>
  <w:num w:numId="4">
    <w:abstractNumId w:val="12"/>
  </w:num>
  <w:num w:numId="5">
    <w:abstractNumId w:val="5"/>
  </w:num>
  <w:num w:numId="6">
    <w:abstractNumId w:val="8"/>
  </w:num>
  <w:num w:numId="7">
    <w:abstractNumId w:val="0"/>
  </w:num>
  <w:num w:numId="8">
    <w:abstractNumId w:val="13"/>
  </w:num>
  <w:num w:numId="9">
    <w:abstractNumId w:val="1"/>
  </w:num>
  <w:num w:numId="10">
    <w:abstractNumId w:val="4"/>
  </w:num>
  <w:num w:numId="11">
    <w:abstractNumId w:val="9"/>
  </w:num>
  <w:num w:numId="12">
    <w:abstractNumId w:val="7"/>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6A6"/>
    <w:rsid w:val="00194539"/>
    <w:rsid w:val="0054716B"/>
    <w:rsid w:val="00582706"/>
    <w:rsid w:val="007047A6"/>
    <w:rsid w:val="00771CA9"/>
    <w:rsid w:val="007A225A"/>
    <w:rsid w:val="0082171E"/>
    <w:rsid w:val="0084701C"/>
    <w:rsid w:val="008C2D9F"/>
    <w:rsid w:val="008C60E3"/>
    <w:rsid w:val="008C7350"/>
    <w:rsid w:val="008D6006"/>
    <w:rsid w:val="009F02FA"/>
    <w:rsid w:val="00B5001A"/>
    <w:rsid w:val="00D842D7"/>
    <w:rsid w:val="00DF6BE0"/>
    <w:rsid w:val="00E004E6"/>
    <w:rsid w:val="00E27142"/>
    <w:rsid w:val="00ED213E"/>
    <w:rsid w:val="00ED7DDA"/>
    <w:rsid w:val="00FB2A3A"/>
    <w:rsid w:val="00FB66A6"/>
    <w:rsid w:val="00FF4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BBAAC-192E-4792-9EE6-3D7A3374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B66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6A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B66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Address"/>
    <w:basedOn w:val="a"/>
    <w:link w:val="HTML0"/>
    <w:uiPriority w:val="99"/>
    <w:semiHidden/>
    <w:unhideWhenUsed/>
    <w:rsid w:val="00FB66A6"/>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FB66A6"/>
    <w:rPr>
      <w:rFonts w:ascii="Times New Roman" w:eastAsia="Times New Roman" w:hAnsi="Times New Roman" w:cs="Times New Roman"/>
      <w:i/>
      <w:iCs/>
      <w:sz w:val="24"/>
      <w:szCs w:val="24"/>
      <w:lang w:eastAsia="ru-RU"/>
    </w:rPr>
  </w:style>
  <w:style w:type="character" w:styleId="a4">
    <w:name w:val="Hyperlink"/>
    <w:basedOn w:val="a0"/>
    <w:uiPriority w:val="99"/>
    <w:semiHidden/>
    <w:unhideWhenUsed/>
    <w:rsid w:val="00FB66A6"/>
    <w:rPr>
      <w:color w:val="0000FF"/>
      <w:u w:val="single"/>
    </w:rPr>
  </w:style>
  <w:style w:type="character" w:styleId="a5">
    <w:name w:val="Emphasis"/>
    <w:uiPriority w:val="20"/>
    <w:qFormat/>
    <w:rsid w:val="00D842D7"/>
    <w:rPr>
      <w:i/>
      <w:iCs/>
    </w:rPr>
  </w:style>
  <w:style w:type="character" w:customStyle="1" w:styleId="word-wrapper">
    <w:name w:val="word-wrapper"/>
    <w:basedOn w:val="a0"/>
    <w:rsid w:val="00D842D7"/>
  </w:style>
  <w:style w:type="character" w:customStyle="1" w:styleId="11">
    <w:name w:val="Заголовок №1_"/>
    <w:basedOn w:val="a0"/>
    <w:link w:val="12"/>
    <w:rsid w:val="009F02FA"/>
    <w:rPr>
      <w:rFonts w:ascii="Times New Roman" w:eastAsia="Times New Roman" w:hAnsi="Times New Roman" w:cs="Times New Roman"/>
      <w:sz w:val="50"/>
      <w:szCs w:val="50"/>
      <w:shd w:val="clear" w:color="auto" w:fill="FFFFFF"/>
    </w:rPr>
  </w:style>
  <w:style w:type="paragraph" w:customStyle="1" w:styleId="12">
    <w:name w:val="Заголовок №1"/>
    <w:basedOn w:val="a"/>
    <w:link w:val="11"/>
    <w:rsid w:val="009F02FA"/>
    <w:pPr>
      <w:shd w:val="clear" w:color="auto" w:fill="FFFFFF"/>
      <w:spacing w:after="0" w:line="571" w:lineRule="exact"/>
      <w:jc w:val="center"/>
      <w:outlineLvl w:val="0"/>
    </w:pPr>
    <w:rPr>
      <w:rFonts w:ascii="Times New Roman" w:eastAsia="Times New Roman" w:hAnsi="Times New Roman" w:cs="Times New Roman"/>
      <w:sz w:val="50"/>
      <w:szCs w:val="50"/>
    </w:rPr>
  </w:style>
  <w:style w:type="paragraph" w:styleId="a6">
    <w:name w:val="No Spacing"/>
    <w:uiPriority w:val="1"/>
    <w:qFormat/>
    <w:rsid w:val="009F02FA"/>
    <w:pPr>
      <w:spacing w:after="0" w:line="240" w:lineRule="auto"/>
    </w:pPr>
  </w:style>
  <w:style w:type="paragraph" w:customStyle="1" w:styleId="ConsPlusNormal">
    <w:name w:val="ConsPlusNormal"/>
    <w:rsid w:val="007A22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7">
    <w:name w:val="Strong"/>
    <w:basedOn w:val="a0"/>
    <w:uiPriority w:val="22"/>
    <w:qFormat/>
    <w:rsid w:val="00DF6B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6844">
      <w:bodyDiv w:val="1"/>
      <w:marLeft w:val="0"/>
      <w:marRight w:val="0"/>
      <w:marTop w:val="0"/>
      <w:marBottom w:val="0"/>
      <w:divBdr>
        <w:top w:val="none" w:sz="0" w:space="0" w:color="auto"/>
        <w:left w:val="none" w:sz="0" w:space="0" w:color="auto"/>
        <w:bottom w:val="none" w:sz="0" w:space="0" w:color="auto"/>
        <w:right w:val="none" w:sz="0" w:space="0" w:color="auto"/>
      </w:divBdr>
    </w:div>
    <w:div w:id="716205784">
      <w:bodyDiv w:val="1"/>
      <w:marLeft w:val="0"/>
      <w:marRight w:val="0"/>
      <w:marTop w:val="0"/>
      <w:marBottom w:val="0"/>
      <w:divBdr>
        <w:top w:val="none" w:sz="0" w:space="0" w:color="auto"/>
        <w:left w:val="none" w:sz="0" w:space="0" w:color="auto"/>
        <w:bottom w:val="none" w:sz="0" w:space="0" w:color="auto"/>
        <w:right w:val="none" w:sz="0" w:space="0" w:color="auto"/>
      </w:divBdr>
    </w:div>
    <w:div w:id="1108114375">
      <w:bodyDiv w:val="1"/>
      <w:marLeft w:val="0"/>
      <w:marRight w:val="0"/>
      <w:marTop w:val="0"/>
      <w:marBottom w:val="0"/>
      <w:divBdr>
        <w:top w:val="none" w:sz="0" w:space="0" w:color="auto"/>
        <w:left w:val="none" w:sz="0" w:space="0" w:color="auto"/>
        <w:bottom w:val="none" w:sz="0" w:space="0" w:color="auto"/>
        <w:right w:val="none" w:sz="0" w:space="0" w:color="auto"/>
      </w:divBdr>
    </w:div>
    <w:div w:id="206467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by/main.aspx?guid=3871&amp;p0=H11100300" TargetMode="External"/><Relationship Id="rId5" Type="http://schemas.openxmlformats.org/officeDocument/2006/relationships/hyperlink" Target="https://xn--80abnmycp7evc.xn--90ai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4</Pages>
  <Words>1556</Words>
  <Characters>8873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2023-03-06T11:18:00Z</dcterms:created>
  <dcterms:modified xsi:type="dcterms:W3CDTF">2023-03-09T12:21:00Z</dcterms:modified>
</cp:coreProperties>
</file>